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2D40A" w14:textId="77777777" w:rsidR="00DE5381" w:rsidRPr="00666E9C" w:rsidRDefault="00DE5381" w:rsidP="00DE5381">
      <w:pPr>
        <w:rPr>
          <w:rFonts w:ascii="Helvetica Neue" w:hAnsi="Helvetica Neue"/>
          <w:b/>
          <w:bCs/>
          <w:color w:val="000000"/>
          <w:sz w:val="28"/>
        </w:rPr>
      </w:pPr>
      <w:r w:rsidRPr="00D36925">
        <w:rPr>
          <w:rFonts w:ascii="Helvetica Neue" w:hAnsi="Helvetica Neue"/>
          <w:noProof/>
          <w:color w:val="000000"/>
        </w:rPr>
        <w:drawing>
          <wp:anchor distT="0" distB="0" distL="114300" distR="114300" simplePos="0" relativeHeight="251659264" behindDoc="1" locked="0" layoutInCell="1" allowOverlap="1" wp14:anchorId="0172EFCF" wp14:editId="31668E86">
            <wp:simplePos x="0" y="0"/>
            <wp:positionH relativeFrom="column">
              <wp:posOffset>3540420</wp:posOffset>
            </wp:positionH>
            <wp:positionV relativeFrom="paragraph">
              <wp:posOffset>-137795</wp:posOffset>
            </wp:positionV>
            <wp:extent cx="3072384" cy="61264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_h1_2c_cmyk.png"/>
                    <pic:cNvPicPr/>
                  </pic:nvPicPr>
                  <pic:blipFill>
                    <a:blip r:embed="rId7">
                      <a:extLst>
                        <a:ext uri="{28A0092B-C50C-407E-A947-70E740481C1C}">
                          <a14:useLocalDpi xmlns:a14="http://schemas.microsoft.com/office/drawing/2010/main" val="0"/>
                        </a:ext>
                      </a:extLst>
                    </a:blip>
                    <a:stretch>
                      <a:fillRect/>
                    </a:stretch>
                  </pic:blipFill>
                  <pic:spPr>
                    <a:xfrm>
                      <a:off x="0" y="0"/>
                      <a:ext cx="3072384" cy="612648"/>
                    </a:xfrm>
                    <a:prstGeom prst="rect">
                      <a:avLst/>
                    </a:prstGeom>
                  </pic:spPr>
                </pic:pic>
              </a:graphicData>
            </a:graphic>
          </wp:anchor>
        </w:drawing>
      </w:r>
      <w:r>
        <w:rPr>
          <w:rFonts w:ascii="Helvetica Neue" w:hAnsi="Helvetica Neue"/>
          <w:b/>
          <w:bCs/>
          <w:color w:val="000000"/>
          <w:sz w:val="28"/>
        </w:rPr>
        <w:t>FOR IMMEDIATE</w:t>
      </w:r>
      <w:r w:rsidRPr="00666E9C">
        <w:rPr>
          <w:rFonts w:ascii="Helvetica Neue" w:hAnsi="Helvetica Neue"/>
          <w:b/>
          <w:bCs/>
          <w:color w:val="000000"/>
          <w:sz w:val="28"/>
        </w:rPr>
        <w:t xml:space="preserve"> RELEASE</w:t>
      </w:r>
      <w:r>
        <w:rPr>
          <w:rFonts w:ascii="Helvetica Neue" w:hAnsi="Helvetica Neue"/>
          <w:b/>
          <w:bCs/>
          <w:color w:val="000000"/>
          <w:sz w:val="28"/>
        </w:rPr>
        <w:t xml:space="preserve"> </w:t>
      </w:r>
      <w:r>
        <w:rPr>
          <w:rFonts w:ascii="Helvetica Neue" w:hAnsi="Helvetica Neue"/>
          <w:b/>
          <w:bCs/>
          <w:color w:val="000000"/>
          <w:sz w:val="28"/>
        </w:rPr>
        <w:br/>
      </w:r>
    </w:p>
    <w:p w14:paraId="4EED5B00" w14:textId="77777777" w:rsidR="00DE5381" w:rsidRPr="00666E9C" w:rsidRDefault="00DE5381" w:rsidP="00DE5381">
      <w:pPr>
        <w:rPr>
          <w:rFonts w:ascii="Helvetica Neue" w:hAnsi="Helvetica Neue"/>
          <w:color w:val="000000"/>
        </w:rPr>
      </w:pPr>
    </w:p>
    <w:p w14:paraId="02C8E0E7" w14:textId="77777777" w:rsidR="00DE5381" w:rsidRPr="00666E9C" w:rsidRDefault="00DE5381" w:rsidP="00DE5381">
      <w:pPr>
        <w:rPr>
          <w:rFonts w:ascii="Helvetica Neue" w:hAnsi="Helvetica Neue"/>
          <w:color w:val="000000"/>
          <w:sz w:val="22"/>
        </w:rPr>
      </w:pPr>
      <w:r w:rsidRPr="00666E9C">
        <w:rPr>
          <w:rFonts w:ascii="Helvetica Neue" w:hAnsi="Helvetica Neue"/>
          <w:color w:val="000000"/>
          <w:sz w:val="22"/>
        </w:rPr>
        <w:t>CONTACT:</w:t>
      </w:r>
    </w:p>
    <w:p w14:paraId="6F689F7C" w14:textId="77777777" w:rsidR="00DE5381" w:rsidRPr="00666E9C" w:rsidRDefault="00DE5381" w:rsidP="00DE5381">
      <w:pPr>
        <w:rPr>
          <w:rFonts w:ascii="Helvetica Neue" w:hAnsi="Helvetica Neue"/>
          <w:color w:val="000000"/>
          <w:sz w:val="22"/>
        </w:rPr>
      </w:pPr>
      <w:r w:rsidRPr="00666E9C">
        <w:rPr>
          <w:rFonts w:ascii="Helvetica Neue" w:hAnsi="Helvetica Neue"/>
          <w:color w:val="000000"/>
          <w:sz w:val="22"/>
        </w:rPr>
        <w:t xml:space="preserve">Katie </w:t>
      </w:r>
      <w:proofErr w:type="spellStart"/>
      <w:r w:rsidRPr="00666E9C">
        <w:rPr>
          <w:rFonts w:ascii="Helvetica Neue" w:hAnsi="Helvetica Neue"/>
          <w:color w:val="000000"/>
          <w:sz w:val="22"/>
        </w:rPr>
        <w:t>Haemmerle</w:t>
      </w:r>
      <w:proofErr w:type="spellEnd"/>
      <w:r w:rsidRPr="00666E9C">
        <w:rPr>
          <w:rFonts w:ascii="Helvetica Neue" w:hAnsi="Helvetica Neue"/>
          <w:color w:val="000000"/>
          <w:sz w:val="22"/>
        </w:rPr>
        <w:t>, Stanford Live</w:t>
      </w:r>
    </w:p>
    <w:p w14:paraId="1BBB4047" w14:textId="77777777" w:rsidR="00DE5381" w:rsidRPr="00666E9C" w:rsidRDefault="00DE5381" w:rsidP="00DE5381">
      <w:pPr>
        <w:rPr>
          <w:rFonts w:ascii="Helvetica Neue" w:hAnsi="Helvetica Neue"/>
          <w:color w:val="000000"/>
          <w:sz w:val="22"/>
        </w:rPr>
      </w:pPr>
      <w:r w:rsidRPr="00666E9C">
        <w:rPr>
          <w:rFonts w:ascii="Helvetica Neue" w:hAnsi="Helvetica Neue"/>
          <w:color w:val="000000"/>
          <w:sz w:val="22"/>
        </w:rPr>
        <w:t xml:space="preserve">khaemmer@stanford.edu </w:t>
      </w:r>
    </w:p>
    <w:p w14:paraId="799DA14E" w14:textId="77777777" w:rsidR="00DE5381" w:rsidRPr="00666E9C" w:rsidRDefault="00DE5381" w:rsidP="00DE5381">
      <w:pPr>
        <w:rPr>
          <w:rFonts w:ascii="Helvetica Neue" w:hAnsi="Helvetica Neue"/>
          <w:color w:val="000000"/>
          <w:sz w:val="22"/>
        </w:rPr>
      </w:pPr>
      <w:r w:rsidRPr="00666E9C">
        <w:rPr>
          <w:rFonts w:ascii="Helvetica Neue" w:hAnsi="Helvetica Neue"/>
          <w:color w:val="000000"/>
          <w:sz w:val="22"/>
        </w:rPr>
        <w:t xml:space="preserve">PHOTOS: </w:t>
      </w:r>
      <w:hyperlink r:id="rId8" w:history="1">
        <w:r w:rsidRPr="00666E9C">
          <w:rPr>
            <w:rStyle w:val="Hyperlink"/>
            <w:rFonts w:ascii="Helvetica Neue" w:hAnsi="Helvetica Neue"/>
            <w:sz w:val="22"/>
          </w:rPr>
          <w:t>http://live.stanford.edu/press</w:t>
        </w:r>
      </w:hyperlink>
    </w:p>
    <w:p w14:paraId="2F423269" w14:textId="77777777" w:rsidR="00DE5381" w:rsidRDefault="00DE5381" w:rsidP="00DE5381">
      <w:pPr>
        <w:rPr>
          <w:b/>
          <w:sz w:val="26"/>
          <w:szCs w:val="26"/>
        </w:rPr>
      </w:pPr>
    </w:p>
    <w:p w14:paraId="1994B067" w14:textId="77777777" w:rsidR="00DE5381" w:rsidRDefault="00DE5381" w:rsidP="00DE5381">
      <w:pPr>
        <w:jc w:val="center"/>
        <w:rPr>
          <w:rFonts w:ascii="Helvetica Neue" w:hAnsi="Helvetica Neue"/>
          <w:b/>
          <w:bCs/>
          <w:sz w:val="28"/>
          <w:szCs w:val="28"/>
        </w:rPr>
      </w:pPr>
      <w:r w:rsidRPr="3DB75B59">
        <w:rPr>
          <w:rFonts w:ascii="Helvetica Neue" w:hAnsi="Helvetica Neue"/>
          <w:b/>
          <w:bCs/>
          <w:sz w:val="28"/>
          <w:szCs w:val="28"/>
        </w:rPr>
        <w:t xml:space="preserve">Stanford Live </w:t>
      </w:r>
      <w:r>
        <w:rPr>
          <w:rFonts w:ascii="Helvetica Neue" w:hAnsi="Helvetica Neue"/>
          <w:b/>
          <w:bCs/>
          <w:sz w:val="28"/>
          <w:szCs w:val="28"/>
        </w:rPr>
        <w:t>Reimagines 2020 Fall Season</w:t>
      </w:r>
      <w:r>
        <w:rPr>
          <w:rFonts w:ascii="Helvetica Neue" w:hAnsi="Helvetica Neue"/>
          <w:b/>
          <w:bCs/>
          <w:sz w:val="28"/>
          <w:szCs w:val="28"/>
        </w:rPr>
        <w:br/>
        <w:t>for the Virtual Landscape with Short Film Series</w:t>
      </w:r>
    </w:p>
    <w:p w14:paraId="7840131E" w14:textId="77777777" w:rsidR="00DE5381" w:rsidRPr="00B73805" w:rsidRDefault="00DE5381" w:rsidP="00DE5381">
      <w:pPr>
        <w:jc w:val="center"/>
        <w:rPr>
          <w:rFonts w:ascii="Helvetica Neue" w:hAnsi="Helvetica Neue"/>
          <w:sz w:val="28"/>
          <w:szCs w:val="28"/>
        </w:rPr>
      </w:pPr>
      <w:r>
        <w:rPr>
          <w:rFonts w:ascii="Helvetica Neue" w:hAnsi="Helvetica Neue"/>
          <w:sz w:val="28"/>
          <w:szCs w:val="28"/>
        </w:rPr>
        <w:t>First film to feature the St. Lawrence String Quartet on September 27</w:t>
      </w:r>
    </w:p>
    <w:p w14:paraId="4D2A4C7A" w14:textId="77777777" w:rsidR="00DE5381" w:rsidRDefault="00DE5381" w:rsidP="00DE5381">
      <w:pPr>
        <w:jc w:val="center"/>
        <w:rPr>
          <w:rFonts w:ascii="Helvetica Neue" w:hAnsi="Helvetica Neue"/>
          <w:b/>
          <w:bCs/>
          <w:iCs/>
          <w:sz w:val="28"/>
          <w:szCs w:val="28"/>
        </w:rPr>
      </w:pPr>
      <w:r>
        <w:rPr>
          <w:rFonts w:ascii="Helvetica Neue" w:hAnsi="Helvetica Neue"/>
          <w:b/>
          <w:bCs/>
          <w:iCs/>
          <w:sz w:val="28"/>
          <w:szCs w:val="28"/>
        </w:rPr>
        <w:br/>
      </w:r>
      <w:r>
        <w:rPr>
          <w:rFonts w:ascii="Helvetica Neue" w:hAnsi="Helvetica Neue"/>
          <w:b/>
          <w:bCs/>
          <w:iCs/>
          <w:noProof/>
          <w:sz w:val="28"/>
          <w:szCs w:val="28"/>
        </w:rPr>
        <w:drawing>
          <wp:inline distT="0" distB="0" distL="0" distR="0" wp14:anchorId="4676789B" wp14:editId="49FDB40D">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DSC2362.jpg"/>
                    <pic:cNvPicPr/>
                  </pic:nvPicPr>
                  <pic:blipFill>
                    <a:blip r:embed="rId9"/>
                    <a:stretch>
                      <a:fillRect/>
                    </a:stretch>
                  </pic:blipFill>
                  <pic:spPr>
                    <a:xfrm>
                      <a:off x="0" y="0"/>
                      <a:ext cx="5943600" cy="3962400"/>
                    </a:xfrm>
                    <a:prstGeom prst="rect">
                      <a:avLst/>
                    </a:prstGeom>
                  </pic:spPr>
                </pic:pic>
              </a:graphicData>
            </a:graphic>
          </wp:inline>
        </w:drawing>
      </w:r>
    </w:p>
    <w:p w14:paraId="6AC4B16B" w14:textId="77777777" w:rsidR="00DE5381" w:rsidRDefault="00DE5381" w:rsidP="00DE5381">
      <w:pPr>
        <w:tabs>
          <w:tab w:val="left" w:pos="5274"/>
        </w:tabs>
        <w:rPr>
          <w:rFonts w:ascii="Helvetica Neue" w:hAnsi="Helvetica Neue"/>
          <w:b/>
          <w:bCs/>
          <w:sz w:val="22"/>
          <w:szCs w:val="22"/>
        </w:rPr>
      </w:pPr>
    </w:p>
    <w:p w14:paraId="16D7528E" w14:textId="77777777" w:rsidR="00DE5381" w:rsidRDefault="00DE5381" w:rsidP="00DE5381">
      <w:pPr>
        <w:tabs>
          <w:tab w:val="left" w:pos="2320"/>
        </w:tabs>
        <w:spacing w:line="276" w:lineRule="auto"/>
        <w:rPr>
          <w:rFonts w:ascii="Helvetica Neue" w:eastAsia="Cambria" w:hAnsi="Helvetica Neue" w:cs="Tahoma"/>
        </w:rPr>
      </w:pPr>
      <w:r w:rsidRPr="00D46053">
        <w:rPr>
          <w:rFonts w:ascii="Helvetica Neue" w:hAnsi="Helvetica Neue"/>
          <w:b/>
          <w:bCs/>
        </w:rPr>
        <w:t xml:space="preserve">Stanford, CA, </w:t>
      </w:r>
      <w:r w:rsidRPr="002269A2">
        <w:rPr>
          <w:rFonts w:ascii="Helvetica Neue" w:hAnsi="Helvetica Neue"/>
          <w:b/>
          <w:bCs/>
        </w:rPr>
        <w:t>September 16,</w:t>
      </w:r>
      <w:r w:rsidRPr="00F13DE5">
        <w:rPr>
          <w:rFonts w:ascii="Helvetica Neue" w:hAnsi="Helvetica Neue"/>
          <w:b/>
          <w:bCs/>
        </w:rPr>
        <w:t xml:space="preserve"> 2020</w:t>
      </w:r>
      <w:r w:rsidRPr="00D46053">
        <w:rPr>
          <w:rFonts w:ascii="Helvetica Neue" w:hAnsi="Helvetica Neue"/>
        </w:rPr>
        <w:t>—</w:t>
      </w:r>
      <w:r w:rsidRPr="001E1060">
        <w:rPr>
          <w:rFonts w:ascii="Helvetica Neue" w:eastAsia="Cambria" w:hAnsi="Helvetica Neue" w:cs="Tahoma"/>
        </w:rPr>
        <w:t>Despite the ongoing restrictions on in-person performances</w:t>
      </w:r>
      <w:r>
        <w:rPr>
          <w:rFonts w:ascii="Helvetica Neue" w:eastAsia="Cambria" w:hAnsi="Helvetica Neue" w:cs="Tahoma"/>
        </w:rPr>
        <w:t xml:space="preserve">, </w:t>
      </w:r>
      <w:r w:rsidRPr="001E1060">
        <w:rPr>
          <w:rFonts w:ascii="Helvetica Neue" w:eastAsia="Cambria" w:hAnsi="Helvetica Neue" w:cs="Tahoma"/>
        </w:rPr>
        <w:t xml:space="preserve">it remains Stanford Live’s core mission to highlight the work of critical and talented artists from across all genres, this time in a reinvented virtual space. </w:t>
      </w:r>
      <w:r>
        <w:rPr>
          <w:rFonts w:ascii="Helvetica Neue" w:hAnsi="Helvetica Neue"/>
        </w:rPr>
        <w:t xml:space="preserve">Artists will return to the stage at Bing Concert Hall for Stanford Live’s transformed fall season which includes a series of short films shot </w:t>
      </w:r>
      <w:r w:rsidRPr="00DC5DDE">
        <w:rPr>
          <w:rFonts w:ascii="Helvetica Neue" w:eastAsia="Cambria" w:hAnsi="Helvetica Neue" w:cs="Tahoma"/>
        </w:rPr>
        <w:t xml:space="preserve">at </w:t>
      </w:r>
      <w:r>
        <w:rPr>
          <w:rFonts w:ascii="Helvetica Neue" w:eastAsia="Cambria" w:hAnsi="Helvetica Neue" w:cs="Tahoma"/>
        </w:rPr>
        <w:t xml:space="preserve">the </w:t>
      </w:r>
      <w:r w:rsidRPr="00DC5DDE">
        <w:rPr>
          <w:rFonts w:ascii="Helvetica Neue" w:eastAsia="Cambria" w:hAnsi="Helvetica Neue" w:cs="Tahoma"/>
        </w:rPr>
        <w:t>Bing</w:t>
      </w:r>
      <w:r>
        <w:rPr>
          <w:rFonts w:ascii="Helvetica Neue" w:eastAsia="Cambria" w:hAnsi="Helvetica Neue" w:cs="Tahoma"/>
        </w:rPr>
        <w:t xml:space="preserve">. </w:t>
      </w:r>
    </w:p>
    <w:p w14:paraId="5D86CEA7" w14:textId="77777777" w:rsidR="00DE5381" w:rsidRDefault="00DE5381" w:rsidP="00DE5381">
      <w:pPr>
        <w:tabs>
          <w:tab w:val="left" w:pos="2320"/>
        </w:tabs>
        <w:spacing w:line="276" w:lineRule="auto"/>
        <w:rPr>
          <w:rFonts w:ascii="Helvetica Neue" w:eastAsia="Cambria" w:hAnsi="Helvetica Neue" w:cs="Tahoma"/>
        </w:rPr>
      </w:pPr>
    </w:p>
    <w:p w14:paraId="17B2B7EF" w14:textId="77777777" w:rsidR="00DE5381" w:rsidRDefault="00DE5381" w:rsidP="00DE5381">
      <w:pPr>
        <w:tabs>
          <w:tab w:val="left" w:pos="2320"/>
        </w:tabs>
        <w:spacing w:line="276" w:lineRule="auto"/>
        <w:rPr>
          <w:rFonts w:ascii="Helvetica Neue" w:eastAsia="Cambria" w:hAnsi="Helvetica Neue" w:cs="Tahoma"/>
        </w:rPr>
      </w:pPr>
      <w:r>
        <w:rPr>
          <w:rFonts w:ascii="Helvetica Neue" w:eastAsia="Cambria" w:hAnsi="Helvetica Neue" w:cs="Tahoma"/>
        </w:rPr>
        <w:t>Stanford’s</w:t>
      </w:r>
      <w:r w:rsidRPr="00C53435">
        <w:rPr>
          <w:rFonts w:ascii="Helvetica Neue" w:eastAsia="Cambria" w:hAnsi="Helvetica Neue" w:cs="Tahoma"/>
        </w:rPr>
        <w:t xml:space="preserve"> ensemble-in-residence</w:t>
      </w:r>
      <w:r w:rsidRPr="00C53435">
        <w:rPr>
          <w:rFonts w:ascii="Helvetica Neue" w:eastAsia="Cambria" w:hAnsi="Helvetica Neue" w:cs="Tahoma"/>
          <w:b/>
        </w:rPr>
        <w:t xml:space="preserve"> </w:t>
      </w:r>
      <w:r>
        <w:rPr>
          <w:rFonts w:ascii="Helvetica Neue" w:eastAsia="Cambria" w:hAnsi="Helvetica Neue" w:cs="Tahoma"/>
        </w:rPr>
        <w:t xml:space="preserve">the </w:t>
      </w:r>
      <w:r w:rsidRPr="00C53435">
        <w:rPr>
          <w:rFonts w:ascii="Helvetica Neue" w:eastAsia="Cambria" w:hAnsi="Helvetica Neue" w:cs="Tahoma"/>
          <w:b/>
        </w:rPr>
        <w:t>St. Lawrence String Quartet</w:t>
      </w:r>
      <w:r>
        <w:rPr>
          <w:rFonts w:ascii="Helvetica Neue" w:eastAsia="Cambria" w:hAnsi="Helvetica Neue" w:cs="Tahoma"/>
        </w:rPr>
        <w:t xml:space="preserve"> will kick off the film series on </w:t>
      </w:r>
      <w:r>
        <w:rPr>
          <w:rFonts w:ascii="Helvetica Neue" w:eastAsia="Cambria" w:hAnsi="Helvetica Neue" w:cs="Tahoma"/>
          <w:b/>
        </w:rPr>
        <w:t>Sep.</w:t>
      </w:r>
      <w:r w:rsidRPr="000C7929">
        <w:rPr>
          <w:rFonts w:ascii="Helvetica Neue" w:eastAsia="Cambria" w:hAnsi="Helvetica Neue" w:cs="Tahoma"/>
          <w:b/>
        </w:rPr>
        <w:t xml:space="preserve"> 27</w:t>
      </w:r>
      <w:r>
        <w:rPr>
          <w:rFonts w:ascii="Helvetica Neue" w:eastAsia="Cambria" w:hAnsi="Helvetica Neue" w:cs="Tahoma"/>
        </w:rPr>
        <w:t xml:space="preserve"> in </w:t>
      </w:r>
      <w:r w:rsidRPr="00C53435">
        <w:rPr>
          <w:rFonts w:ascii="Helvetica Neue" w:eastAsia="Cambria" w:hAnsi="Helvetica Neue" w:cs="Tahoma"/>
        </w:rPr>
        <w:t xml:space="preserve">a collaboration </w:t>
      </w:r>
      <w:r>
        <w:rPr>
          <w:rFonts w:ascii="Helvetica Neue" w:eastAsia="Cambria" w:hAnsi="Helvetica Neue" w:cs="Tahoma"/>
        </w:rPr>
        <w:t>with</w:t>
      </w:r>
      <w:r w:rsidRPr="00C53435">
        <w:rPr>
          <w:rFonts w:ascii="Helvetica Neue" w:eastAsia="Cambria" w:hAnsi="Helvetica Neue" w:cs="Tahoma"/>
        </w:rPr>
        <w:t xml:space="preserve"> Stanford Live, Stanford Associate Professor of Documentary Film and Video Jamie Meltzer,</w:t>
      </w:r>
      <w:r>
        <w:rPr>
          <w:rFonts w:ascii="Helvetica Neue" w:eastAsia="Cambria" w:hAnsi="Helvetica Neue" w:cs="Tahoma"/>
        </w:rPr>
        <w:t xml:space="preserve"> Stanford student editors, cinematographer Frazer Bradshaw, and</w:t>
      </w:r>
      <w:r w:rsidRPr="00C53435">
        <w:rPr>
          <w:rFonts w:ascii="Helvetica Neue" w:eastAsia="Cambria" w:hAnsi="Helvetica Neue" w:cs="Tahoma"/>
        </w:rPr>
        <w:t xml:space="preserve"> renowned digital arts producer Elena Park</w:t>
      </w:r>
      <w:r>
        <w:rPr>
          <w:rFonts w:ascii="Helvetica Neue" w:eastAsia="Cambria" w:hAnsi="Helvetica Neue" w:cs="Tahoma"/>
        </w:rPr>
        <w:t>.</w:t>
      </w:r>
    </w:p>
    <w:p w14:paraId="3E470871" w14:textId="77777777" w:rsidR="00DE5381" w:rsidRPr="0085639F" w:rsidRDefault="00DE5381" w:rsidP="00DE5381">
      <w:pPr>
        <w:tabs>
          <w:tab w:val="left" w:pos="2320"/>
        </w:tabs>
        <w:spacing w:line="276" w:lineRule="auto"/>
        <w:rPr>
          <w:rFonts w:ascii="Helvetica Neue" w:eastAsia="Cambria" w:hAnsi="Helvetica Neue" w:cs="Tahoma"/>
        </w:rPr>
      </w:pPr>
    </w:p>
    <w:p w14:paraId="461BAEDE" w14:textId="0005B3EC" w:rsidR="00DE5381" w:rsidRPr="00F174D6" w:rsidRDefault="00DE5381" w:rsidP="00DE5381">
      <w:pPr>
        <w:spacing w:line="276" w:lineRule="auto"/>
      </w:pPr>
      <w:r w:rsidRPr="00F174D6">
        <w:rPr>
          <w:rFonts w:ascii="Helvetica Neue" w:eastAsia="Cambria" w:hAnsi="Helvetica Neue" w:cs="Tahoma"/>
        </w:rPr>
        <w:t xml:space="preserve">“We’ve assembled an incredible group of artists and filmmakers to bring the magic of the Bing stage into living rooms throughout the Bay Area,” </w:t>
      </w:r>
      <w:r w:rsidR="00AC1411">
        <w:rPr>
          <w:rFonts w:ascii="Helvetica Neue" w:eastAsia="Cambria" w:hAnsi="Helvetica Neue" w:cs="Tahoma"/>
        </w:rPr>
        <w:t>said</w:t>
      </w:r>
      <w:r w:rsidRPr="00F174D6">
        <w:rPr>
          <w:rFonts w:ascii="Helvetica Neue" w:eastAsia="Cambria" w:hAnsi="Helvetica Neue" w:cs="Tahoma"/>
        </w:rPr>
        <w:t xml:space="preserve"> Chris </w:t>
      </w:r>
      <w:proofErr w:type="spellStart"/>
      <w:r w:rsidRPr="00F174D6">
        <w:rPr>
          <w:rFonts w:ascii="Helvetica Neue" w:eastAsia="Cambria" w:hAnsi="Helvetica Neue" w:cs="Tahoma"/>
        </w:rPr>
        <w:t>Lorway</w:t>
      </w:r>
      <w:proofErr w:type="spellEnd"/>
      <w:r w:rsidRPr="00F174D6">
        <w:rPr>
          <w:rFonts w:ascii="Helvetica Neue" w:eastAsia="Cambria" w:hAnsi="Helvetica Neue" w:cs="Tahoma"/>
        </w:rPr>
        <w:t xml:space="preserve">, Executive Director of Stanford Live. “While you can never replace the experience of live performance, we hope that seeing some of your favorite artists captured in film in our venue will bring you comfort and hope as we await our collective return to the theater.”   </w:t>
      </w:r>
    </w:p>
    <w:p w14:paraId="2F104FFE" w14:textId="77777777" w:rsidR="00DE5381" w:rsidRPr="0085639F" w:rsidRDefault="00DE5381" w:rsidP="00DE5381">
      <w:pPr>
        <w:tabs>
          <w:tab w:val="left" w:pos="2320"/>
        </w:tabs>
        <w:spacing w:line="276" w:lineRule="auto"/>
        <w:rPr>
          <w:rFonts w:ascii="Helvetica Neue" w:eastAsia="Cambria" w:hAnsi="Helvetica Neue" w:cs="Tahoma"/>
        </w:rPr>
      </w:pPr>
    </w:p>
    <w:p w14:paraId="1FD998D8" w14:textId="77777777" w:rsidR="00DE5381" w:rsidRDefault="00DE5381" w:rsidP="00DE5381">
      <w:pPr>
        <w:tabs>
          <w:tab w:val="left" w:pos="2320"/>
        </w:tabs>
        <w:spacing w:line="276" w:lineRule="auto"/>
        <w:rPr>
          <w:rFonts w:ascii="Helvetica Neue" w:eastAsia="Cambria" w:hAnsi="Helvetica Neue" w:cs="Tahoma"/>
        </w:rPr>
      </w:pPr>
      <w:r>
        <w:rPr>
          <w:rFonts w:ascii="Helvetica Neue" w:eastAsia="Cambria" w:hAnsi="Helvetica Neue" w:cs="Tahoma"/>
        </w:rPr>
        <w:t xml:space="preserve">In their first appearance together since before the pandemic, the St. Lawrence String Quartet will play—in a masked and socially distanced performance—the entirety of </w:t>
      </w:r>
      <w:r w:rsidRPr="00C53435">
        <w:rPr>
          <w:rFonts w:ascii="Helvetica Neue" w:eastAsia="Cambria" w:hAnsi="Helvetica Neue" w:cs="Tahoma"/>
        </w:rPr>
        <w:t>Haydn</w:t>
      </w:r>
      <w:r>
        <w:rPr>
          <w:rFonts w:ascii="Helvetica Neue" w:eastAsia="Cambria" w:hAnsi="Helvetica Neue" w:cs="Tahoma"/>
        </w:rPr>
        <w:t>’s</w:t>
      </w:r>
      <w:r w:rsidRPr="00C53435">
        <w:rPr>
          <w:rFonts w:ascii="Helvetica Neue" w:eastAsia="Cambria" w:hAnsi="Helvetica Neue" w:cs="Tahoma"/>
        </w:rPr>
        <w:t xml:space="preserve"> String Quartet Op. 76 No. 5</w:t>
      </w:r>
      <w:r>
        <w:rPr>
          <w:rFonts w:ascii="Helvetica Neue" w:eastAsia="Cambria" w:hAnsi="Helvetica Neue" w:cs="Tahoma"/>
        </w:rPr>
        <w:t xml:space="preserve">. </w:t>
      </w:r>
    </w:p>
    <w:p w14:paraId="79C95A93" w14:textId="77777777" w:rsidR="00DE5381" w:rsidRDefault="00DE5381" w:rsidP="00DE5381">
      <w:pPr>
        <w:tabs>
          <w:tab w:val="left" w:pos="2320"/>
        </w:tabs>
        <w:spacing w:line="276" w:lineRule="auto"/>
        <w:rPr>
          <w:rFonts w:ascii="Helvetica Neue" w:eastAsia="Cambria" w:hAnsi="Helvetica Neue" w:cs="Tahoma"/>
        </w:rPr>
      </w:pPr>
    </w:p>
    <w:p w14:paraId="3CA4BDE0" w14:textId="4DDED635" w:rsidR="00DE5381" w:rsidRDefault="00DE5381" w:rsidP="00DE5381">
      <w:pPr>
        <w:tabs>
          <w:tab w:val="left" w:pos="2320"/>
        </w:tabs>
        <w:spacing w:line="276" w:lineRule="auto"/>
        <w:rPr>
          <w:rFonts w:ascii="Helvetica Neue" w:eastAsia="Cambria" w:hAnsi="Helvetica Neue" w:cs="Tahoma"/>
        </w:rPr>
      </w:pPr>
      <w:r>
        <w:rPr>
          <w:rFonts w:ascii="Helvetica Neue" w:eastAsia="Cambria" w:hAnsi="Helvetica Neue" w:cs="Tahoma"/>
        </w:rPr>
        <w:t>The film will be more than a virtual concert, though. Through interviews with members of the quartet, behind the scenes footage, and a peek into the personal lives of the musicians, the film tells the story of how the quartet has had to adapt its creative process amid months of COVID-19 restrictions that ha</w:t>
      </w:r>
      <w:r w:rsidR="00CC6C68">
        <w:rPr>
          <w:rFonts w:ascii="Helvetica Neue" w:eastAsia="Cambria" w:hAnsi="Helvetica Neue" w:cs="Tahoma"/>
        </w:rPr>
        <w:t>ve</w:t>
      </w:r>
      <w:bookmarkStart w:id="0" w:name="_GoBack"/>
      <w:bookmarkEnd w:id="0"/>
      <w:r>
        <w:rPr>
          <w:rFonts w:ascii="Helvetica Neue" w:eastAsia="Cambria" w:hAnsi="Helvetica Neue" w:cs="Tahoma"/>
        </w:rPr>
        <w:t xml:space="preserve"> resulted in their longest hiatus in the quartet’s 30-year history.</w:t>
      </w:r>
    </w:p>
    <w:p w14:paraId="1715199D" w14:textId="77777777" w:rsidR="00DE5381" w:rsidRDefault="00DE5381" w:rsidP="00DE5381">
      <w:pPr>
        <w:tabs>
          <w:tab w:val="left" w:pos="2320"/>
        </w:tabs>
        <w:spacing w:line="276" w:lineRule="auto"/>
        <w:rPr>
          <w:rFonts w:ascii="Helvetica Neue" w:eastAsia="Cambria" w:hAnsi="Helvetica Neue" w:cs="Tahoma"/>
        </w:rPr>
      </w:pPr>
    </w:p>
    <w:p w14:paraId="1F844A58" w14:textId="77777777" w:rsidR="00DE5381" w:rsidRPr="00476A7C" w:rsidRDefault="00DE5381" w:rsidP="00DE5381">
      <w:pPr>
        <w:tabs>
          <w:tab w:val="left" w:pos="2320"/>
        </w:tabs>
        <w:spacing w:line="276" w:lineRule="auto"/>
        <w:rPr>
          <w:rFonts w:ascii="Helvetica Neue" w:eastAsia="Cambria" w:hAnsi="Helvetica Neue" w:cs="Tahoma"/>
        </w:rPr>
      </w:pPr>
      <w:r w:rsidRPr="00476A7C">
        <w:rPr>
          <w:rFonts w:ascii="Helvetica Neue" w:eastAsia="Cambria" w:hAnsi="Helvetica Neue" w:cs="Tahoma"/>
        </w:rPr>
        <w:t xml:space="preserve">“We’re hoping to make these challenges transparent in the video itself,” </w:t>
      </w:r>
      <w:r>
        <w:rPr>
          <w:rFonts w:ascii="Helvetica Neue" w:eastAsia="Cambria" w:hAnsi="Helvetica Neue" w:cs="Tahoma"/>
        </w:rPr>
        <w:t>Associate Professor Jamie Meltzer</w:t>
      </w:r>
      <w:r w:rsidRPr="00476A7C">
        <w:rPr>
          <w:rFonts w:ascii="Helvetica Neue" w:eastAsia="Cambria" w:hAnsi="Helvetica Neue" w:cs="Tahoma"/>
        </w:rPr>
        <w:t xml:space="preserve"> said. “It won’t pretend to be a ‘perfect’ performance, but rather it will show how the quartet faces these challenges and is able to create music that transcends the moment.”</w:t>
      </w:r>
    </w:p>
    <w:p w14:paraId="3124CF30" w14:textId="77777777" w:rsidR="00DE5381" w:rsidRDefault="00DE5381" w:rsidP="00DE5381">
      <w:pPr>
        <w:tabs>
          <w:tab w:val="left" w:pos="2320"/>
        </w:tabs>
        <w:spacing w:line="276" w:lineRule="auto"/>
        <w:rPr>
          <w:rFonts w:ascii="Helvetica Neue" w:eastAsia="Cambria" w:hAnsi="Helvetica Neue" w:cs="Tahoma"/>
        </w:rPr>
      </w:pPr>
    </w:p>
    <w:p w14:paraId="6C2D2745" w14:textId="77777777" w:rsidR="00DE5381" w:rsidRDefault="00DE5381" w:rsidP="00DE5381">
      <w:pPr>
        <w:tabs>
          <w:tab w:val="left" w:pos="2320"/>
        </w:tabs>
        <w:spacing w:line="276" w:lineRule="auto"/>
        <w:rPr>
          <w:rFonts w:ascii="Helvetica Neue" w:eastAsia="Cambria" w:hAnsi="Helvetica Neue" w:cs="Tahoma"/>
        </w:rPr>
      </w:pPr>
      <w:r>
        <w:rPr>
          <w:rFonts w:ascii="Helvetica Neue" w:eastAsia="Cambria" w:hAnsi="Helvetica Neue" w:cs="Tahoma"/>
        </w:rPr>
        <w:t xml:space="preserve">Alongside Meltzer, Stanford documentary film students will be involved in the film’s editing process. </w:t>
      </w:r>
      <w:r w:rsidRPr="00E010EC">
        <w:rPr>
          <w:rFonts w:ascii="Helvetica Neue" w:eastAsia="Cambria" w:hAnsi="Helvetica Neue" w:cs="Tahoma"/>
        </w:rPr>
        <w:t xml:space="preserve">In addition to </w:t>
      </w:r>
      <w:r>
        <w:rPr>
          <w:rFonts w:ascii="Helvetica Neue" w:eastAsia="Cambria" w:hAnsi="Helvetica Neue" w:cs="Tahoma"/>
        </w:rPr>
        <w:t>the</w:t>
      </w:r>
      <w:r w:rsidRPr="00E010EC">
        <w:rPr>
          <w:rFonts w:ascii="Helvetica Neue" w:eastAsia="Cambria" w:hAnsi="Helvetica Neue" w:cs="Tahoma"/>
        </w:rPr>
        <w:t xml:space="preserve"> short film, </w:t>
      </w:r>
      <w:r>
        <w:rPr>
          <w:rFonts w:ascii="Helvetica Neue" w:eastAsia="Cambria" w:hAnsi="Helvetica Neue" w:cs="Tahoma"/>
        </w:rPr>
        <w:t xml:space="preserve">a performance of </w:t>
      </w:r>
      <w:r w:rsidRPr="008D3C33">
        <w:rPr>
          <w:rFonts w:ascii="Helvetica Neue" w:eastAsia="Cambria" w:hAnsi="Helvetica Neue" w:cs="Tahoma"/>
        </w:rPr>
        <w:t>Debussy</w:t>
      </w:r>
      <w:r>
        <w:rPr>
          <w:rFonts w:ascii="Helvetica Neue" w:eastAsia="Cambria" w:hAnsi="Helvetica Neue" w:cs="Tahoma"/>
        </w:rPr>
        <w:t>’s</w:t>
      </w:r>
      <w:r w:rsidRPr="008D3C33">
        <w:rPr>
          <w:rFonts w:ascii="Helvetica Neue" w:eastAsia="Cambria" w:hAnsi="Helvetica Neue" w:cs="Tahoma"/>
        </w:rPr>
        <w:t xml:space="preserve"> String Quartet </w:t>
      </w:r>
      <w:r>
        <w:rPr>
          <w:rFonts w:ascii="Helvetica Neue" w:eastAsia="Cambria" w:hAnsi="Helvetica Neue" w:cs="Tahoma"/>
        </w:rPr>
        <w:t>(</w:t>
      </w:r>
      <w:r w:rsidRPr="00C53435">
        <w:rPr>
          <w:rFonts w:ascii="Helvetica Neue" w:eastAsia="Cambria" w:hAnsi="Helvetica Neue" w:cs="Tahoma"/>
        </w:rPr>
        <w:t xml:space="preserve">II. </w:t>
      </w:r>
      <w:proofErr w:type="spellStart"/>
      <w:r w:rsidRPr="00C53435">
        <w:rPr>
          <w:rFonts w:ascii="Helvetica Neue" w:eastAsia="Cambria" w:hAnsi="Helvetica Neue" w:cs="Tahoma"/>
        </w:rPr>
        <w:t>Assez</w:t>
      </w:r>
      <w:proofErr w:type="spellEnd"/>
      <w:r w:rsidRPr="00C53435">
        <w:rPr>
          <w:rFonts w:ascii="Helvetica Neue" w:eastAsia="Cambria" w:hAnsi="Helvetica Neue" w:cs="Tahoma"/>
        </w:rPr>
        <w:t xml:space="preserve"> </w:t>
      </w:r>
      <w:proofErr w:type="spellStart"/>
      <w:r w:rsidRPr="00C53435">
        <w:rPr>
          <w:rFonts w:ascii="Helvetica Neue" w:eastAsia="Cambria" w:hAnsi="Helvetica Neue" w:cs="Tahoma"/>
        </w:rPr>
        <w:t>vif</w:t>
      </w:r>
      <w:proofErr w:type="spellEnd"/>
      <w:r w:rsidRPr="00C53435">
        <w:rPr>
          <w:rFonts w:ascii="Helvetica Neue" w:eastAsia="Cambria" w:hAnsi="Helvetica Neue" w:cs="Tahoma"/>
        </w:rPr>
        <w:t xml:space="preserve"> et </w:t>
      </w:r>
      <w:proofErr w:type="spellStart"/>
      <w:r w:rsidRPr="00C53435">
        <w:rPr>
          <w:rFonts w:ascii="Helvetica Neue" w:eastAsia="Cambria" w:hAnsi="Helvetica Neue" w:cs="Tahoma"/>
        </w:rPr>
        <w:t>bien</w:t>
      </w:r>
      <w:proofErr w:type="spellEnd"/>
      <w:r w:rsidRPr="00C53435">
        <w:rPr>
          <w:rFonts w:ascii="Helvetica Neue" w:eastAsia="Cambria" w:hAnsi="Helvetica Neue" w:cs="Tahoma"/>
        </w:rPr>
        <w:t xml:space="preserve"> </w:t>
      </w:r>
      <w:proofErr w:type="spellStart"/>
      <w:r w:rsidRPr="00C53435">
        <w:rPr>
          <w:rFonts w:ascii="Helvetica Neue" w:eastAsia="Cambria" w:hAnsi="Helvetica Neue" w:cs="Tahoma"/>
        </w:rPr>
        <w:t>rythmé</w:t>
      </w:r>
      <w:proofErr w:type="spellEnd"/>
      <w:r>
        <w:rPr>
          <w:rFonts w:ascii="Helvetica Neue" w:eastAsia="Cambria" w:hAnsi="Helvetica Neue" w:cs="Tahoma"/>
        </w:rPr>
        <w:t xml:space="preserve"> and </w:t>
      </w:r>
      <w:r w:rsidRPr="00C53435">
        <w:rPr>
          <w:rFonts w:ascii="Helvetica Neue" w:eastAsia="Cambria" w:hAnsi="Helvetica Neue" w:cs="Tahoma"/>
        </w:rPr>
        <w:t xml:space="preserve">III. Andantino, </w:t>
      </w:r>
      <w:proofErr w:type="spellStart"/>
      <w:r w:rsidRPr="00C53435">
        <w:rPr>
          <w:rFonts w:ascii="Helvetica Neue" w:eastAsia="Cambria" w:hAnsi="Helvetica Neue" w:cs="Tahoma"/>
        </w:rPr>
        <w:t>doucement</w:t>
      </w:r>
      <w:proofErr w:type="spellEnd"/>
      <w:r w:rsidRPr="00C53435">
        <w:rPr>
          <w:rFonts w:ascii="Helvetica Neue" w:eastAsia="Cambria" w:hAnsi="Helvetica Neue" w:cs="Tahoma"/>
        </w:rPr>
        <w:t xml:space="preserve"> </w:t>
      </w:r>
      <w:proofErr w:type="spellStart"/>
      <w:r w:rsidRPr="00C53435">
        <w:rPr>
          <w:rFonts w:ascii="Helvetica Neue" w:eastAsia="Cambria" w:hAnsi="Helvetica Neue" w:cs="Tahoma"/>
        </w:rPr>
        <w:t>expressif</w:t>
      </w:r>
      <w:proofErr w:type="spellEnd"/>
      <w:r>
        <w:rPr>
          <w:rFonts w:ascii="Helvetica Neue" w:eastAsia="Cambria" w:hAnsi="Helvetica Neue" w:cs="Tahoma"/>
        </w:rPr>
        <w:t xml:space="preserve">) </w:t>
      </w:r>
      <w:r w:rsidRPr="00E010EC">
        <w:rPr>
          <w:rFonts w:ascii="Helvetica Neue" w:eastAsia="Cambria" w:hAnsi="Helvetica Neue" w:cs="Tahoma"/>
        </w:rPr>
        <w:t>was captured by the Facebook Oculus team to be shared in 180</w:t>
      </w:r>
      <w:r>
        <w:rPr>
          <w:rFonts w:ascii="Helvetica Neue" w:eastAsia="Cambria" w:hAnsi="Helvetica Neue" w:cs="Tahoma"/>
        </w:rPr>
        <w:t xml:space="preserve"> in the coming weeks. </w:t>
      </w:r>
    </w:p>
    <w:p w14:paraId="1B48832C" w14:textId="77777777" w:rsidR="00DE5381" w:rsidRDefault="00DE5381" w:rsidP="00DE5381">
      <w:pPr>
        <w:tabs>
          <w:tab w:val="left" w:pos="2320"/>
        </w:tabs>
        <w:spacing w:line="276" w:lineRule="auto"/>
        <w:rPr>
          <w:rFonts w:ascii="Helvetica Neue" w:eastAsia="Cambria" w:hAnsi="Helvetica Neue" w:cs="Tahoma"/>
        </w:rPr>
      </w:pPr>
    </w:p>
    <w:p w14:paraId="47DCE143" w14:textId="2F4F8328" w:rsidR="00DE5381" w:rsidRDefault="00DE5381" w:rsidP="00DE5381">
      <w:pPr>
        <w:tabs>
          <w:tab w:val="left" w:pos="2320"/>
        </w:tabs>
        <w:spacing w:line="276" w:lineRule="auto"/>
        <w:rPr>
          <w:rFonts w:ascii="Helvetica Neue" w:eastAsia="Cambria" w:hAnsi="Helvetica Neue" w:cs="Tahoma"/>
        </w:rPr>
      </w:pPr>
      <w:r>
        <w:rPr>
          <w:rFonts w:ascii="Helvetica Neue" w:eastAsia="Cambria" w:hAnsi="Helvetica Neue" w:cs="Tahoma"/>
        </w:rPr>
        <w:t xml:space="preserve">More on the filming of the St. Lawrence String Quartet can be read </w:t>
      </w:r>
      <w:hyperlink r:id="rId10" w:history="1">
        <w:r w:rsidRPr="00322E5C">
          <w:rPr>
            <w:rStyle w:val="Hyperlink"/>
            <w:rFonts w:ascii="Helvetica Neue" w:eastAsia="Cambria" w:hAnsi="Helvetica Neue" w:cs="Tahoma"/>
          </w:rPr>
          <w:t>here.</w:t>
        </w:r>
      </w:hyperlink>
    </w:p>
    <w:p w14:paraId="7FBA9C9B" w14:textId="77777777" w:rsidR="00DE5381" w:rsidRDefault="00DE5381" w:rsidP="00DE5381">
      <w:pPr>
        <w:tabs>
          <w:tab w:val="left" w:pos="2320"/>
        </w:tabs>
        <w:spacing w:line="276" w:lineRule="auto"/>
        <w:rPr>
          <w:rFonts w:ascii="Helvetica Neue" w:eastAsia="Cambria" w:hAnsi="Helvetica Neue" w:cs="Tahoma"/>
        </w:rPr>
      </w:pPr>
    </w:p>
    <w:p w14:paraId="3516DB46" w14:textId="77777777" w:rsidR="00DE5381" w:rsidRPr="00AE0F10" w:rsidRDefault="00DE5381" w:rsidP="00DE5381">
      <w:pPr>
        <w:tabs>
          <w:tab w:val="left" w:pos="2320"/>
        </w:tabs>
        <w:spacing w:line="276" w:lineRule="auto"/>
        <w:rPr>
          <w:rFonts w:ascii="Helvetica Neue" w:hAnsi="Helvetica Neue" w:cs="Arial"/>
          <w:b/>
          <w:bCs/>
          <w:w w:val="80"/>
          <w:sz w:val="32"/>
          <w:szCs w:val="32"/>
        </w:rPr>
      </w:pPr>
      <w:r>
        <w:rPr>
          <w:rFonts w:ascii="Helvetica Neue" w:hAnsi="Helvetica Neue" w:cs="Arial"/>
          <w:b/>
          <w:bCs/>
          <w:w w:val="80"/>
          <w:sz w:val="32"/>
          <w:szCs w:val="32"/>
        </w:rPr>
        <w:t>Additional Short Films and other Virtual Content</w:t>
      </w:r>
    </w:p>
    <w:p w14:paraId="48E6D4BC" w14:textId="77777777" w:rsidR="00DE5381" w:rsidRDefault="00DE5381" w:rsidP="00DE5381">
      <w:pPr>
        <w:tabs>
          <w:tab w:val="left" w:pos="2320"/>
        </w:tabs>
        <w:spacing w:line="276" w:lineRule="auto"/>
        <w:rPr>
          <w:rFonts w:ascii="Helvetica Neue" w:eastAsia="Cambria" w:hAnsi="Helvetica Neue" w:cs="Tahoma"/>
        </w:rPr>
      </w:pPr>
      <w:r w:rsidRPr="1584244D">
        <w:rPr>
          <w:rFonts w:ascii="Helvetica Neue" w:eastAsia="Cambria" w:hAnsi="Helvetica Neue" w:cs="Tahoma"/>
        </w:rPr>
        <w:t xml:space="preserve">Other artists lined up for Stanford Live’s short film series includes pianist </w:t>
      </w:r>
      <w:r w:rsidRPr="1584244D">
        <w:rPr>
          <w:rFonts w:ascii="Helvetica Neue" w:eastAsia="Cambria" w:hAnsi="Helvetica Neue" w:cs="Tahoma"/>
          <w:b/>
          <w:bCs/>
        </w:rPr>
        <w:t xml:space="preserve">Garrick Ohlsson, </w:t>
      </w:r>
      <w:r w:rsidRPr="1584244D">
        <w:rPr>
          <w:rFonts w:ascii="Helvetica Neue" w:eastAsia="Cambria" w:hAnsi="Helvetica Neue" w:cs="Tahoma"/>
        </w:rPr>
        <w:t xml:space="preserve">musician </w:t>
      </w:r>
      <w:proofErr w:type="spellStart"/>
      <w:r w:rsidRPr="1584244D">
        <w:rPr>
          <w:rFonts w:ascii="Helvetica Neue" w:eastAsia="Cambria" w:hAnsi="Helvetica Neue" w:cs="Tahoma"/>
          <w:b/>
          <w:bCs/>
        </w:rPr>
        <w:t>Vân</w:t>
      </w:r>
      <w:proofErr w:type="spellEnd"/>
      <w:r w:rsidRPr="1584244D">
        <w:rPr>
          <w:rFonts w:ascii="Helvetica Neue" w:eastAsia="Cambria" w:hAnsi="Helvetica Neue" w:cs="Tahoma"/>
          <w:b/>
          <w:bCs/>
        </w:rPr>
        <w:t xml:space="preserve"> </w:t>
      </w:r>
      <w:proofErr w:type="spellStart"/>
      <w:r w:rsidRPr="1584244D">
        <w:rPr>
          <w:rFonts w:ascii="Helvetica Neue" w:eastAsia="Cambria" w:hAnsi="Helvetica Neue" w:cs="Tahoma"/>
          <w:b/>
          <w:bCs/>
        </w:rPr>
        <w:t>Ánh</w:t>
      </w:r>
      <w:proofErr w:type="spellEnd"/>
      <w:r w:rsidRPr="1584244D">
        <w:rPr>
          <w:rFonts w:ascii="Helvetica Neue" w:eastAsia="Cambria" w:hAnsi="Helvetica Neue" w:cs="Tahoma"/>
          <w:b/>
          <w:bCs/>
        </w:rPr>
        <w:t xml:space="preserve"> (Vanessa) </w:t>
      </w:r>
      <w:proofErr w:type="spellStart"/>
      <w:r w:rsidRPr="1584244D">
        <w:rPr>
          <w:rFonts w:ascii="Helvetica Neue" w:eastAsia="Cambria" w:hAnsi="Helvetica Neue" w:cs="Tahoma"/>
          <w:b/>
          <w:bCs/>
        </w:rPr>
        <w:t>Võ</w:t>
      </w:r>
      <w:proofErr w:type="spellEnd"/>
      <w:r w:rsidRPr="1584244D">
        <w:rPr>
          <w:rFonts w:ascii="Helvetica Neue" w:eastAsia="Cambria" w:hAnsi="Helvetica Neue" w:cs="Tahoma"/>
        </w:rPr>
        <w:t xml:space="preserve">, </w:t>
      </w:r>
      <w:r>
        <w:rPr>
          <w:rFonts w:ascii="Helvetica Neue" w:eastAsia="Cambria" w:hAnsi="Helvetica Neue" w:cs="Tahoma"/>
        </w:rPr>
        <w:t xml:space="preserve">and </w:t>
      </w:r>
      <w:r w:rsidRPr="1584244D">
        <w:rPr>
          <w:rFonts w:ascii="Helvetica Neue" w:eastAsia="Cambria" w:hAnsi="Helvetica Neue" w:cs="Tahoma"/>
        </w:rPr>
        <w:t xml:space="preserve">the </w:t>
      </w:r>
      <w:r w:rsidRPr="1584244D">
        <w:rPr>
          <w:rFonts w:ascii="Helvetica Neue" w:eastAsia="Cambria" w:hAnsi="Helvetica Neue" w:cs="Tahoma"/>
          <w:b/>
          <w:bCs/>
        </w:rPr>
        <w:t xml:space="preserve">Kronos Quartet, </w:t>
      </w:r>
      <w:r w:rsidRPr="1584244D">
        <w:rPr>
          <w:rFonts w:ascii="Helvetica Neue" w:eastAsia="Cambria" w:hAnsi="Helvetica Neue" w:cs="Tahoma"/>
        </w:rPr>
        <w:t xml:space="preserve">with more artists to be announced in the coming weeks. In addition, Stanford Live will screen performances recorded by audience favorites including the </w:t>
      </w:r>
      <w:proofErr w:type="spellStart"/>
      <w:r w:rsidRPr="1584244D">
        <w:rPr>
          <w:rFonts w:ascii="Helvetica Neue" w:eastAsia="Cambria" w:hAnsi="Helvetica Neue" w:cs="Tahoma"/>
          <w:b/>
          <w:bCs/>
        </w:rPr>
        <w:t>Takács</w:t>
      </w:r>
      <w:proofErr w:type="spellEnd"/>
      <w:r w:rsidRPr="1584244D">
        <w:rPr>
          <w:rFonts w:ascii="Helvetica Neue" w:eastAsia="Cambria" w:hAnsi="Helvetica Neue" w:cs="Tahoma"/>
          <w:b/>
          <w:bCs/>
        </w:rPr>
        <w:t xml:space="preserve"> Quartet</w:t>
      </w:r>
      <w:r w:rsidRPr="1584244D">
        <w:rPr>
          <w:rFonts w:ascii="Helvetica Neue" w:eastAsia="Cambria" w:hAnsi="Helvetica Neue" w:cs="Tahoma"/>
        </w:rPr>
        <w:t xml:space="preserve">, </w:t>
      </w:r>
      <w:r w:rsidRPr="1584244D">
        <w:rPr>
          <w:rFonts w:ascii="Helvetica Neue" w:eastAsia="Cambria" w:hAnsi="Helvetica Neue" w:cs="Tahoma"/>
          <w:b/>
          <w:bCs/>
        </w:rPr>
        <w:t xml:space="preserve">Manual Cinema, </w:t>
      </w:r>
      <w:r w:rsidRPr="1584244D">
        <w:rPr>
          <w:rFonts w:ascii="Helvetica Neue" w:eastAsia="Cambria" w:hAnsi="Helvetica Neue" w:cs="Tahoma"/>
        </w:rPr>
        <w:t xml:space="preserve">cellist </w:t>
      </w:r>
      <w:r w:rsidRPr="1584244D">
        <w:rPr>
          <w:rFonts w:ascii="Helvetica Neue" w:eastAsia="Cambria" w:hAnsi="Helvetica Neue" w:cs="Tahoma"/>
          <w:b/>
          <w:bCs/>
        </w:rPr>
        <w:t xml:space="preserve">Abel </w:t>
      </w:r>
      <w:proofErr w:type="spellStart"/>
      <w:r w:rsidRPr="1584244D">
        <w:rPr>
          <w:rFonts w:ascii="Helvetica Neue" w:eastAsia="Cambria" w:hAnsi="Helvetica Neue" w:cs="Tahoma"/>
          <w:b/>
          <w:bCs/>
        </w:rPr>
        <w:t>Selaocoe</w:t>
      </w:r>
      <w:proofErr w:type="spellEnd"/>
      <w:r w:rsidRPr="1584244D">
        <w:rPr>
          <w:rFonts w:ascii="Helvetica Neue" w:eastAsia="Cambria" w:hAnsi="Helvetica Neue" w:cs="Tahoma"/>
          <w:b/>
          <w:bCs/>
        </w:rPr>
        <w:t xml:space="preserve">, </w:t>
      </w:r>
      <w:r w:rsidRPr="1584244D">
        <w:rPr>
          <w:rFonts w:ascii="Helvetica Neue" w:eastAsia="Cambria" w:hAnsi="Helvetica Neue" w:cs="Tahoma"/>
        </w:rPr>
        <w:t>and</w:t>
      </w:r>
      <w:r w:rsidRPr="1584244D">
        <w:rPr>
          <w:rFonts w:ascii="Helvetica Neue" w:eastAsia="Cambria" w:hAnsi="Helvetica Neue" w:cs="Tahoma"/>
          <w:b/>
          <w:bCs/>
        </w:rPr>
        <w:t xml:space="preserve"> </w:t>
      </w:r>
      <w:r w:rsidRPr="1584244D">
        <w:rPr>
          <w:rFonts w:ascii="Helvetica Neue" w:eastAsia="Cambria" w:hAnsi="Helvetica Neue" w:cs="Tahoma"/>
        </w:rPr>
        <w:t xml:space="preserve">others. </w:t>
      </w:r>
    </w:p>
    <w:p w14:paraId="5A7C1500" w14:textId="77777777" w:rsidR="00DE5381" w:rsidRDefault="00DE5381" w:rsidP="00DE5381">
      <w:pPr>
        <w:tabs>
          <w:tab w:val="left" w:pos="2320"/>
        </w:tabs>
        <w:spacing w:line="276" w:lineRule="auto"/>
        <w:rPr>
          <w:rFonts w:ascii="Helvetica Neue" w:eastAsia="Cambria" w:hAnsi="Helvetica Neue" w:cs="Tahoma"/>
        </w:rPr>
      </w:pPr>
    </w:p>
    <w:p w14:paraId="653E7FA2" w14:textId="6ADA7F67" w:rsidR="00DE5381" w:rsidRDefault="00DE5381" w:rsidP="00DE5381">
      <w:pPr>
        <w:tabs>
          <w:tab w:val="left" w:pos="2320"/>
        </w:tabs>
        <w:spacing w:line="276" w:lineRule="auto"/>
        <w:rPr>
          <w:rFonts w:ascii="Helvetica Neue" w:eastAsia="Cambria" w:hAnsi="Helvetica Neue" w:cs="Tahoma"/>
        </w:rPr>
      </w:pPr>
      <w:r w:rsidRPr="1584244D">
        <w:rPr>
          <w:rFonts w:ascii="Helvetica Neue" w:eastAsia="Cambria" w:hAnsi="Helvetica Neue" w:cs="Tahoma"/>
        </w:rPr>
        <w:t xml:space="preserve">An at-home version of </w:t>
      </w:r>
      <w:r w:rsidRPr="1584244D">
        <w:rPr>
          <w:rFonts w:ascii="Helvetica Neue" w:eastAsia="Cambria" w:hAnsi="Helvetica Neue" w:cs="Tahoma"/>
          <w:b/>
          <w:bCs/>
        </w:rPr>
        <w:t xml:space="preserve">Forced Entertainment’s </w:t>
      </w:r>
      <w:r w:rsidRPr="1584244D">
        <w:rPr>
          <w:rFonts w:ascii="Helvetica Neue" w:eastAsia="Cambria" w:hAnsi="Helvetica Neue" w:cs="Tahoma"/>
          <w:b/>
          <w:bCs/>
          <w:i/>
          <w:iCs/>
        </w:rPr>
        <w:t>Complete Works: Table Top Shakespeare</w:t>
      </w:r>
      <w:r w:rsidRPr="1584244D">
        <w:rPr>
          <w:rFonts w:ascii="Helvetica Neue" w:eastAsia="Cambria" w:hAnsi="Helvetica Neue" w:cs="Tahoma"/>
        </w:rPr>
        <w:t xml:space="preserve"> will launch the week of </w:t>
      </w:r>
      <w:r w:rsidRPr="1584244D">
        <w:rPr>
          <w:rFonts w:ascii="Helvetica Neue" w:eastAsia="Cambria" w:hAnsi="Helvetica Neue" w:cs="Tahoma"/>
          <w:b/>
          <w:bCs/>
        </w:rPr>
        <w:t xml:space="preserve">Sep. 17 </w:t>
      </w:r>
      <w:r w:rsidRPr="1584244D">
        <w:rPr>
          <w:rFonts w:ascii="Helvetica Neue" w:eastAsia="Cambria" w:hAnsi="Helvetica Neue" w:cs="Tahoma"/>
        </w:rPr>
        <w:t xml:space="preserve">and will continue for 9 weeks, with four new plays added to the site each week. Each performance will feature one of six actors </w:t>
      </w:r>
      <w:r w:rsidRPr="1584244D">
        <w:rPr>
          <w:rFonts w:ascii="Helvetica Neue" w:eastAsia="Cambria" w:hAnsi="Helvetica Neue" w:cs="Tahoma"/>
        </w:rPr>
        <w:lastRenderedPageBreak/>
        <w:t>creating an hour-long narrative version of these popular plays from their kitchen tables using common household objects to bring the characters to life.</w:t>
      </w:r>
    </w:p>
    <w:p w14:paraId="29B35381" w14:textId="77777777" w:rsidR="00DE5381" w:rsidRPr="00D46053" w:rsidRDefault="00DE5381" w:rsidP="00DE5381">
      <w:pPr>
        <w:tabs>
          <w:tab w:val="left" w:pos="2320"/>
        </w:tabs>
        <w:spacing w:line="276" w:lineRule="auto"/>
        <w:rPr>
          <w:rFonts w:ascii="Helvetica Neue" w:eastAsia="Cambria" w:hAnsi="Helvetica Neue" w:cs="Tahoma"/>
        </w:rPr>
      </w:pPr>
    </w:p>
    <w:p w14:paraId="5F9733AF" w14:textId="0DE6BD78" w:rsidR="00DE5381" w:rsidRPr="00D46053" w:rsidRDefault="005D1514" w:rsidP="00DE5381">
      <w:pPr>
        <w:tabs>
          <w:tab w:val="left" w:pos="2320"/>
        </w:tabs>
        <w:spacing w:line="276" w:lineRule="auto"/>
        <w:rPr>
          <w:rFonts w:ascii="Helvetica Neue" w:eastAsia="Cambria" w:hAnsi="Helvetica Neue" w:cs="Tahoma"/>
        </w:rPr>
      </w:pPr>
      <w:r w:rsidRPr="005D1514">
        <w:rPr>
          <w:rFonts w:ascii="Helvetica Neue" w:hAnsi="Helvetica Neue" w:cs="Arial"/>
          <w:bCs/>
        </w:rPr>
        <w:t>In</w:t>
      </w:r>
      <w:r>
        <w:rPr>
          <w:rFonts w:ascii="Helvetica Neue" w:hAnsi="Helvetica Neue" w:cs="Arial"/>
          <w:b/>
          <w:bCs/>
        </w:rPr>
        <w:t xml:space="preserve"> Artists-in-Presidents: Fireside Chats for 2020, </w:t>
      </w:r>
      <w:r w:rsidR="00DE5381" w:rsidRPr="1584244D">
        <w:rPr>
          <w:rFonts w:ascii="Helvetica Neue" w:hAnsi="Helvetica Neue" w:cs="Arial"/>
        </w:rPr>
        <w:t>a</w:t>
      </w:r>
      <w:r w:rsidR="00DE5381" w:rsidRPr="1584244D">
        <w:rPr>
          <w:rFonts w:ascii="Helvetica Neue" w:eastAsia="Cambria" w:hAnsi="Helvetica Neue" w:cs="Tahoma"/>
        </w:rPr>
        <w:t xml:space="preserve"> </w:t>
      </w:r>
      <w:r w:rsidR="00DE5381" w:rsidRPr="005D1514">
        <w:rPr>
          <w:rFonts w:ascii="Helvetica Neue" w:eastAsia="Cambria" w:hAnsi="Helvetica Neue" w:cs="Tahoma"/>
        </w:rPr>
        <w:t>new</w:t>
      </w:r>
      <w:r w:rsidR="00DE5381" w:rsidRPr="1584244D">
        <w:rPr>
          <w:rFonts w:ascii="Helvetica Neue" w:eastAsia="Cambria" w:hAnsi="Helvetica Neue" w:cs="Tahoma"/>
        </w:rPr>
        <w:t xml:space="preserve"> project curated by artist Constance Hockaday and co-produced by Stanford Live and UCLA’s Center for the Art of Performance (CAP UCLA), fifty artists will be paired with notable speechwriters to find their presidential voice. These national addresses kick off the </w:t>
      </w:r>
      <w:r w:rsidR="00DE5381" w:rsidRPr="00CB03B7">
        <w:rPr>
          <w:rFonts w:ascii="Helvetica Neue" w:eastAsia="Cambria" w:hAnsi="Helvetica Neue" w:cs="Tahoma"/>
          <w:b/>
        </w:rPr>
        <w:t>week of Sep. 14</w:t>
      </w:r>
      <w:r w:rsidR="00DE5381" w:rsidRPr="1584244D">
        <w:rPr>
          <w:rFonts w:ascii="Helvetica Neue" w:eastAsia="Cambria" w:hAnsi="Helvetica Neue" w:cs="Tahoma"/>
        </w:rPr>
        <w:t xml:space="preserve">. For more information, visit </w:t>
      </w:r>
      <w:hyperlink r:id="rId11" w:history="1">
        <w:r w:rsidR="00DE5381" w:rsidRPr="00322E5C">
          <w:rPr>
            <w:rStyle w:val="Hyperlink"/>
            <w:rFonts w:ascii="Helvetica Neue" w:eastAsia="Cambria" w:hAnsi="Helvetica Neue" w:cs="Tahoma"/>
          </w:rPr>
          <w:t>Artist-in-Presidents</w:t>
        </w:r>
      </w:hyperlink>
      <w:r w:rsidR="00DE5381" w:rsidRPr="1584244D">
        <w:rPr>
          <w:rFonts w:ascii="Helvetica Neue" w:eastAsia="Cambria" w:hAnsi="Helvetica Neue" w:cs="Tahoma"/>
        </w:rPr>
        <w:t xml:space="preserve"> project page which includes the full list of participating artists.</w:t>
      </w:r>
    </w:p>
    <w:p w14:paraId="46A6A6C7" w14:textId="77777777" w:rsidR="00DE5381" w:rsidRPr="00D46053" w:rsidRDefault="00DE5381" w:rsidP="00DE5381">
      <w:pPr>
        <w:tabs>
          <w:tab w:val="left" w:pos="2320"/>
        </w:tabs>
        <w:spacing w:line="276" w:lineRule="auto"/>
        <w:rPr>
          <w:rFonts w:ascii="Helvetica Neue" w:eastAsia="Cambria" w:hAnsi="Helvetica Neue" w:cs="Tahoma"/>
        </w:rPr>
      </w:pPr>
    </w:p>
    <w:p w14:paraId="0258F0D8" w14:textId="77777777" w:rsidR="00DE5381" w:rsidRPr="00D46053" w:rsidRDefault="00DE5381" w:rsidP="00DE5381">
      <w:pPr>
        <w:tabs>
          <w:tab w:val="left" w:pos="2320"/>
        </w:tabs>
        <w:spacing w:line="276" w:lineRule="auto"/>
        <w:rPr>
          <w:rFonts w:ascii="Helvetica Neue" w:eastAsia="Cambria" w:hAnsi="Helvetica Neue" w:cs="Tahoma"/>
        </w:rPr>
      </w:pPr>
      <w:r w:rsidRPr="1584244D">
        <w:rPr>
          <w:rFonts w:ascii="Helvetica Neue" w:hAnsi="Helvetica Neue" w:cs="Arial"/>
          <w:b/>
          <w:bCs/>
          <w:sz w:val="32"/>
          <w:szCs w:val="32"/>
        </w:rPr>
        <w:t>Ticketed Events, Free Podcasts and Lectures, and More</w:t>
      </w:r>
    </w:p>
    <w:p w14:paraId="291C4C10" w14:textId="77777777" w:rsidR="00DE5381" w:rsidRPr="00D46053" w:rsidRDefault="00DE5381" w:rsidP="00DE5381">
      <w:pPr>
        <w:tabs>
          <w:tab w:val="left" w:pos="2320"/>
        </w:tabs>
        <w:spacing w:line="276" w:lineRule="auto"/>
        <w:rPr>
          <w:rFonts w:ascii="Helvetica Neue" w:eastAsia="Cambria" w:hAnsi="Helvetica Neue" w:cs="Tahoma"/>
        </w:rPr>
      </w:pPr>
      <w:r w:rsidRPr="1584244D">
        <w:rPr>
          <w:rFonts w:ascii="Helvetica Neue" w:eastAsia="Cambria" w:hAnsi="Helvetica Neue" w:cs="Tahoma"/>
        </w:rPr>
        <w:t xml:space="preserve">Stanford Live will also host a few ticketed events this fall, including comedian </w:t>
      </w:r>
      <w:r w:rsidRPr="1584244D">
        <w:rPr>
          <w:rFonts w:ascii="Helvetica Neue" w:eastAsia="Cambria" w:hAnsi="Helvetica Neue" w:cs="Tahoma"/>
          <w:b/>
          <w:bCs/>
        </w:rPr>
        <w:t>Colin Quinn</w:t>
      </w:r>
      <w:r w:rsidRPr="1584244D">
        <w:rPr>
          <w:rFonts w:ascii="Helvetica Neue" w:eastAsia="Cambria" w:hAnsi="Helvetica Neue" w:cs="Tahoma"/>
        </w:rPr>
        <w:t xml:space="preserve"> in a virtual book tour stop and innovative theater-makers </w:t>
      </w:r>
      <w:r w:rsidRPr="1584244D">
        <w:rPr>
          <w:rFonts w:ascii="Helvetica Neue" w:eastAsia="Cambria" w:hAnsi="Helvetica Neue" w:cs="Tahoma"/>
          <w:b/>
          <w:bCs/>
        </w:rPr>
        <w:t>600 Highwaymen</w:t>
      </w:r>
      <w:r w:rsidRPr="1584244D">
        <w:rPr>
          <w:rFonts w:ascii="Helvetica Neue" w:eastAsia="Cambria" w:hAnsi="Helvetica Neue" w:cs="Tahoma"/>
        </w:rPr>
        <w:t>. Free Stanford Live podcasts, lectures, and more will be announced later this fall.</w:t>
      </w:r>
    </w:p>
    <w:p w14:paraId="3D9EC121" w14:textId="77777777" w:rsidR="00DE5381" w:rsidRPr="00D46053" w:rsidRDefault="00DE5381" w:rsidP="00DE5381">
      <w:pPr>
        <w:tabs>
          <w:tab w:val="left" w:pos="2320"/>
        </w:tabs>
        <w:spacing w:line="276" w:lineRule="auto"/>
        <w:rPr>
          <w:rFonts w:ascii="Helvetica Neue" w:eastAsia="Cambria" w:hAnsi="Helvetica Neue" w:cs="Tahoma"/>
        </w:rPr>
      </w:pPr>
    </w:p>
    <w:p w14:paraId="0E63EC21" w14:textId="263722E2" w:rsidR="00DE5381" w:rsidRPr="00D46053" w:rsidRDefault="00DE5381" w:rsidP="00DE5381">
      <w:pPr>
        <w:tabs>
          <w:tab w:val="left" w:pos="2320"/>
        </w:tabs>
        <w:spacing w:line="276" w:lineRule="auto"/>
        <w:rPr>
          <w:rFonts w:ascii="Helvetica Neue" w:eastAsia="Cambria" w:hAnsi="Helvetica Neue" w:cs="Tahoma"/>
        </w:rPr>
      </w:pPr>
      <w:proofErr w:type="spellStart"/>
      <w:r>
        <w:rPr>
          <w:rFonts w:ascii="Helvetica Neue" w:eastAsia="Cambria" w:hAnsi="Helvetica Neue" w:cs="Tahoma"/>
        </w:rPr>
        <w:t>Lorway</w:t>
      </w:r>
      <w:proofErr w:type="spellEnd"/>
      <w:r w:rsidRPr="1584244D">
        <w:rPr>
          <w:rFonts w:ascii="Helvetica Neue" w:eastAsia="Cambria" w:hAnsi="Helvetica Neue" w:cs="Tahoma"/>
        </w:rPr>
        <w:t xml:space="preserve"> revealed these and other details about the new direction for the fall season in a </w:t>
      </w:r>
      <w:hyperlink r:id="rId12" w:history="1">
        <w:r w:rsidRPr="00F174D6">
          <w:rPr>
            <w:rStyle w:val="Hyperlink"/>
            <w:rFonts w:ascii="Helvetica Neue" w:eastAsia="Cambria" w:hAnsi="Helvetica Neue" w:cs="Tahoma"/>
          </w:rPr>
          <w:t>webinar recorded</w:t>
        </w:r>
      </w:hyperlink>
      <w:r w:rsidRPr="1584244D">
        <w:rPr>
          <w:rFonts w:ascii="Helvetica Neue" w:eastAsia="Cambria" w:hAnsi="Helvetica Neue" w:cs="Tahoma"/>
        </w:rPr>
        <w:t xml:space="preserve"> on Sep. 3. For the latest additions to the Stanford Live digital fall season, </w:t>
      </w:r>
      <w:r w:rsidRPr="003364F2">
        <w:rPr>
          <w:rFonts w:ascii="Helvetica Neue" w:eastAsia="Cambria" w:hAnsi="Helvetica Neue" w:cs="Tahoma"/>
        </w:rPr>
        <w:t xml:space="preserve">visit </w:t>
      </w:r>
      <w:hyperlink r:id="rId13" w:history="1">
        <w:r w:rsidRPr="003364F2">
          <w:rPr>
            <w:rStyle w:val="Hyperlink"/>
            <w:rFonts w:ascii="Helvetica Neue" w:eastAsia="Cambria" w:hAnsi="Helvetica Neue" w:cs="Tahoma"/>
          </w:rPr>
          <w:t>live.stanford.edu</w:t>
        </w:r>
        <w:r w:rsidR="003364F2" w:rsidRPr="003364F2">
          <w:rPr>
            <w:rStyle w:val="Hyperlink"/>
            <w:rFonts w:ascii="Helvetica Neue" w:eastAsia="Cambria" w:hAnsi="Helvetica Neue" w:cs="Tahoma"/>
          </w:rPr>
          <w:t>/fall2020</w:t>
        </w:r>
      </w:hyperlink>
      <w:r w:rsidRPr="003364F2">
        <w:rPr>
          <w:rFonts w:ascii="Helvetica Neue" w:eastAsia="Cambria" w:hAnsi="Helvetica Neue" w:cs="Tahoma"/>
        </w:rPr>
        <w:t>.</w:t>
      </w:r>
    </w:p>
    <w:p w14:paraId="2A665900" w14:textId="77777777" w:rsidR="00DE5381" w:rsidRPr="00D46053" w:rsidRDefault="00DE5381" w:rsidP="00DE5381">
      <w:pPr>
        <w:tabs>
          <w:tab w:val="left" w:pos="2320"/>
        </w:tabs>
        <w:spacing w:line="276" w:lineRule="auto"/>
        <w:rPr>
          <w:rFonts w:ascii="Helvetica Neue" w:eastAsia="Cambria" w:hAnsi="Helvetica Neue" w:cs="Tahoma"/>
        </w:rPr>
      </w:pPr>
    </w:p>
    <w:p w14:paraId="33711284" w14:textId="77777777" w:rsidR="00DE5381" w:rsidRPr="008360CD" w:rsidRDefault="00DE5381" w:rsidP="00DE5381">
      <w:pPr>
        <w:tabs>
          <w:tab w:val="left" w:pos="2320"/>
        </w:tabs>
        <w:spacing w:line="276" w:lineRule="auto"/>
        <w:rPr>
          <w:rFonts w:ascii="Helvetica Neue" w:hAnsi="Helvetica Neue" w:cs="Arial"/>
          <w:b/>
          <w:bCs/>
          <w:w w:val="80"/>
          <w:sz w:val="32"/>
          <w:szCs w:val="32"/>
        </w:rPr>
      </w:pPr>
      <w:r>
        <w:rPr>
          <w:rFonts w:ascii="Helvetica Neue" w:hAnsi="Helvetica Neue" w:cs="Arial"/>
          <w:b/>
          <w:bCs/>
          <w:w w:val="80"/>
          <w:sz w:val="32"/>
          <w:szCs w:val="32"/>
        </w:rPr>
        <w:t>Access for Stanford Students and Stanford Live Members</w:t>
      </w:r>
    </w:p>
    <w:p w14:paraId="13E030AA" w14:textId="46BBFB8F" w:rsidR="00DE5381" w:rsidRPr="00D46053" w:rsidRDefault="00DE5381" w:rsidP="00DE5381">
      <w:pPr>
        <w:tabs>
          <w:tab w:val="left" w:pos="2320"/>
        </w:tabs>
        <w:spacing w:line="276" w:lineRule="auto"/>
        <w:rPr>
          <w:rFonts w:ascii="Helvetica Neue" w:eastAsia="Cambria" w:hAnsi="Helvetica Neue" w:cs="Tahoma"/>
        </w:rPr>
      </w:pPr>
      <w:r w:rsidRPr="00DC5DDE">
        <w:rPr>
          <w:rFonts w:ascii="Helvetica Neue" w:eastAsia="Cambria" w:hAnsi="Helvetica Neue" w:cs="Tahoma"/>
        </w:rPr>
        <w:t xml:space="preserve">Access to </w:t>
      </w:r>
      <w:r>
        <w:rPr>
          <w:rFonts w:ascii="Helvetica Neue" w:eastAsia="Cambria" w:hAnsi="Helvetica Neue" w:cs="Tahoma"/>
        </w:rPr>
        <w:t xml:space="preserve">the short film series and select screenings </w:t>
      </w:r>
      <w:r w:rsidRPr="00DC5DDE">
        <w:rPr>
          <w:rFonts w:ascii="Helvetica Neue" w:eastAsia="Cambria" w:hAnsi="Helvetica Neue" w:cs="Tahoma"/>
        </w:rPr>
        <w:t xml:space="preserve">will be free for all </w:t>
      </w:r>
      <w:r>
        <w:rPr>
          <w:rFonts w:ascii="Helvetica Neue" w:eastAsia="Cambria" w:hAnsi="Helvetica Neue" w:cs="Tahoma"/>
        </w:rPr>
        <w:t xml:space="preserve">current degree-seeking </w:t>
      </w:r>
      <w:r w:rsidRPr="00DC5DDE">
        <w:rPr>
          <w:rFonts w:ascii="Helvetica Neue" w:eastAsia="Cambria" w:hAnsi="Helvetica Neue" w:cs="Tahoma"/>
        </w:rPr>
        <w:t xml:space="preserve">Stanford students and Stanford Live members at the $100 Patron level or above. </w:t>
      </w:r>
      <w:r w:rsidRPr="001C3BB4">
        <w:rPr>
          <w:rFonts w:ascii="Helvetica Neue" w:eastAsia="Cambria" w:hAnsi="Helvetica Neue" w:cs="Tahoma"/>
        </w:rPr>
        <w:t>Join as a member today</w:t>
      </w:r>
      <w:r w:rsidRPr="00DC5DDE">
        <w:rPr>
          <w:rFonts w:ascii="Helvetica Neue" w:eastAsia="Cambria" w:hAnsi="Helvetica Neue" w:cs="Tahoma"/>
        </w:rPr>
        <w:t xml:space="preserve"> to receive 12 months of exciting member benefits such as free access to exclusive digital content, preferred presale opportunities, and invitations to special events. Visit our </w:t>
      </w:r>
      <w:hyperlink r:id="rId14" w:history="1">
        <w:r w:rsidRPr="001C3BB4">
          <w:rPr>
            <w:rStyle w:val="Hyperlink"/>
            <w:rFonts w:ascii="Helvetica Neue" w:eastAsia="Cambria" w:hAnsi="Helvetica Neue" w:cs="Tahoma"/>
          </w:rPr>
          <w:t>support page</w:t>
        </w:r>
      </w:hyperlink>
      <w:r w:rsidRPr="00DC5DDE">
        <w:rPr>
          <w:rFonts w:ascii="Helvetica Neue" w:eastAsia="Cambria" w:hAnsi="Helvetica Neue" w:cs="Tahoma"/>
        </w:rPr>
        <w:t xml:space="preserve"> to learn more about member levels and benefits.</w:t>
      </w:r>
      <w:r>
        <w:rPr>
          <w:rFonts w:ascii="Helvetica Neue" w:eastAsia="Cambria" w:hAnsi="Helvetica Neue" w:cs="Tahoma"/>
        </w:rPr>
        <w:t xml:space="preserve"> </w:t>
      </w:r>
    </w:p>
    <w:p w14:paraId="1AB7B404" w14:textId="77777777" w:rsidR="00DE5381" w:rsidRDefault="00DE5381" w:rsidP="00DE5381">
      <w:pPr>
        <w:tabs>
          <w:tab w:val="left" w:pos="2320"/>
        </w:tabs>
        <w:spacing w:line="276" w:lineRule="auto"/>
        <w:rPr>
          <w:rFonts w:ascii="Helvetica Neue" w:eastAsia="Cambria" w:hAnsi="Helvetica Neue" w:cs="Tahoma"/>
        </w:rPr>
      </w:pPr>
    </w:p>
    <w:p w14:paraId="1481B128" w14:textId="77777777" w:rsidR="00DE5381" w:rsidRPr="001130A7" w:rsidRDefault="00DE5381" w:rsidP="00DE5381">
      <w:pPr>
        <w:tabs>
          <w:tab w:val="left" w:pos="2320"/>
        </w:tabs>
        <w:spacing w:line="276" w:lineRule="auto"/>
        <w:rPr>
          <w:rFonts w:ascii="Helvetica Neue" w:hAnsi="Helvetica Neue" w:cs="Arial"/>
          <w:b/>
          <w:bCs/>
          <w:w w:val="80"/>
        </w:rPr>
      </w:pPr>
      <w:r w:rsidRPr="001130A7">
        <w:rPr>
          <w:rFonts w:ascii="Helvetica Neue" w:hAnsi="Helvetica Neue" w:cs="Arial"/>
          <w:b/>
          <w:bCs/>
          <w:w w:val="80"/>
        </w:rPr>
        <w:t>About Stanford Live</w:t>
      </w:r>
    </w:p>
    <w:p w14:paraId="04EF3057" w14:textId="77777777" w:rsidR="002269A2" w:rsidRDefault="00DE5381" w:rsidP="00DE5381">
      <w:pPr>
        <w:tabs>
          <w:tab w:val="left" w:pos="2320"/>
        </w:tabs>
        <w:spacing w:line="276" w:lineRule="auto"/>
        <w:rPr>
          <w:rFonts w:ascii="Helvetica Neue" w:eastAsia="Cambria" w:hAnsi="Helvetica Neue" w:cs="Tahoma"/>
          <w:bCs/>
          <w:iCs/>
        </w:rPr>
      </w:pPr>
      <w:r w:rsidRPr="00D97B69">
        <w:rPr>
          <w:rFonts w:ascii="Helvetica Neue" w:eastAsia="Cambria" w:hAnsi="Helvetica Neue" w:cs="Tahoma"/>
          <w:bCs/>
          <w:iCs/>
        </w:rPr>
        <w:t>Stanford Live presents a wide range of fine performances from around the world, fostering a vibrant learning community and providing distinctive experiences through the performing arts. From its home at Bing Concert Hall, Stanford Live functions simultaneously as a public square, a sanctuary and a lab, drawing from all Stanford University has to offer to connect performance to the most significant issues, ideas and discoveries of our time.</w:t>
      </w:r>
      <w:r w:rsidR="002269A2">
        <w:rPr>
          <w:rFonts w:ascii="Helvetica Neue" w:eastAsia="Cambria" w:hAnsi="Helvetica Neue" w:cs="Tahoma"/>
          <w:bCs/>
          <w:iCs/>
        </w:rPr>
        <w:t xml:space="preserve"> </w:t>
      </w:r>
    </w:p>
    <w:p w14:paraId="0508091D" w14:textId="77777777" w:rsidR="00DE5381" w:rsidRDefault="00DE5381" w:rsidP="00DE5381">
      <w:pPr>
        <w:pBdr>
          <w:bottom w:val="single" w:sz="6" w:space="1" w:color="auto"/>
        </w:pBdr>
        <w:tabs>
          <w:tab w:val="left" w:pos="2320"/>
        </w:tabs>
        <w:spacing w:line="276" w:lineRule="auto"/>
        <w:rPr>
          <w:rFonts w:ascii="Helvetica Neue" w:eastAsia="Cambria" w:hAnsi="Helvetica Neue" w:cs="Tahoma"/>
          <w:bCs/>
          <w:iCs/>
        </w:rPr>
      </w:pPr>
    </w:p>
    <w:p w14:paraId="20525210" w14:textId="77777777" w:rsidR="00DE5381" w:rsidRDefault="00DE5381" w:rsidP="00DE5381">
      <w:pPr>
        <w:tabs>
          <w:tab w:val="left" w:pos="2320"/>
        </w:tabs>
        <w:spacing w:line="276" w:lineRule="auto"/>
        <w:rPr>
          <w:rFonts w:ascii="Helvetica Neue" w:eastAsia="Cambria" w:hAnsi="Helvetica Neue" w:cs="Tahoma"/>
          <w:bCs/>
          <w:iCs/>
        </w:rPr>
      </w:pPr>
    </w:p>
    <w:p w14:paraId="1122EFF4" w14:textId="77777777" w:rsidR="00DE5381" w:rsidRPr="00AE0F10" w:rsidRDefault="00DE5381" w:rsidP="00DE5381">
      <w:pPr>
        <w:jc w:val="center"/>
        <w:rPr>
          <w:rFonts w:ascii="Helvetica Neue" w:hAnsi="Helvetica Neue"/>
          <w:i/>
        </w:rPr>
      </w:pPr>
      <w:r w:rsidRPr="00E10E29">
        <w:rPr>
          <w:rFonts w:ascii="Helvetica Neue" w:hAnsi="Helvetica Neue"/>
          <w:i/>
        </w:rPr>
        <w:t xml:space="preserve">We take a moment to recognize that Stanford sits on the territory of </w:t>
      </w:r>
      <w:proofErr w:type="spellStart"/>
      <w:r w:rsidRPr="00E10E29">
        <w:rPr>
          <w:rFonts w:ascii="Helvetica Neue" w:hAnsi="Helvetica Neue"/>
          <w:i/>
        </w:rPr>
        <w:t>Huichin</w:t>
      </w:r>
      <w:proofErr w:type="spellEnd"/>
      <w:r w:rsidRPr="00E10E29">
        <w:rPr>
          <w:rFonts w:ascii="Helvetica Neue" w:hAnsi="Helvetica Neue"/>
          <w:i/>
        </w:rPr>
        <w:t xml:space="preserve">, the ancestral and </w:t>
      </w:r>
      <w:proofErr w:type="spellStart"/>
      <w:r w:rsidRPr="00E10E29">
        <w:rPr>
          <w:rFonts w:ascii="Helvetica Neue" w:hAnsi="Helvetica Neue"/>
          <w:i/>
        </w:rPr>
        <w:t>unceded</w:t>
      </w:r>
      <w:proofErr w:type="spellEnd"/>
      <w:r w:rsidRPr="00E10E29">
        <w:rPr>
          <w:rFonts w:ascii="Helvetica Neue" w:hAnsi="Helvetica Neue"/>
          <w:i/>
        </w:rPr>
        <w:t xml:space="preserve"> land of the </w:t>
      </w:r>
      <w:proofErr w:type="spellStart"/>
      <w:r w:rsidRPr="00E10E29">
        <w:rPr>
          <w:rFonts w:ascii="Helvetica Neue" w:hAnsi="Helvetica Neue"/>
          <w:i/>
        </w:rPr>
        <w:t>Muwekma</w:t>
      </w:r>
      <w:proofErr w:type="spellEnd"/>
      <w:r w:rsidRPr="00E10E29">
        <w:rPr>
          <w:rFonts w:ascii="Helvetica Neue" w:hAnsi="Helvetica Neue"/>
          <w:i/>
        </w:rPr>
        <w:t xml:space="preserve"> </w:t>
      </w:r>
      <w:proofErr w:type="spellStart"/>
      <w:r w:rsidRPr="00E10E29">
        <w:rPr>
          <w:rFonts w:ascii="Helvetica Neue" w:hAnsi="Helvetica Neue"/>
          <w:i/>
        </w:rPr>
        <w:t>Ohlone</w:t>
      </w:r>
      <w:proofErr w:type="spellEnd"/>
      <w:r w:rsidRPr="00E10E29">
        <w:rPr>
          <w:rFonts w:ascii="Helvetica Neue" w:hAnsi="Helvetica Neue"/>
          <w:i/>
        </w:rPr>
        <w:t xml:space="preserve"> Tribe, who are the successors of the historic and sovereign Verona Band of Alameda County. This land was and continues to be of great importance to the </w:t>
      </w:r>
      <w:proofErr w:type="spellStart"/>
      <w:r w:rsidRPr="00E10E29">
        <w:rPr>
          <w:rFonts w:ascii="Helvetica Neue" w:hAnsi="Helvetica Neue"/>
          <w:i/>
        </w:rPr>
        <w:t>Ohlone</w:t>
      </w:r>
      <w:proofErr w:type="spellEnd"/>
      <w:r w:rsidRPr="00E10E29">
        <w:rPr>
          <w:rFonts w:ascii="Helvetica Neue" w:hAnsi="Helvetica Neue"/>
          <w:i/>
        </w:rPr>
        <w:t xml:space="preserve"> people. We recognize that every </w:t>
      </w:r>
      <w:r w:rsidRPr="00E10E29">
        <w:rPr>
          <w:rFonts w:ascii="Helvetica Neue" w:hAnsi="Helvetica Neue"/>
          <w:i/>
        </w:rPr>
        <w:lastRenderedPageBreak/>
        <w:t>member of the community has benefited—and continues to benefit—from the use and occupation of this land. Consistent with our values of community and diversity, we have a responsibility to acknowledge and make visible the University’s relationship to Native people.</w:t>
      </w:r>
    </w:p>
    <w:p w14:paraId="045C29B4" w14:textId="77777777" w:rsidR="00DE5381" w:rsidRPr="00D97B69" w:rsidRDefault="00DE5381" w:rsidP="00DE5381">
      <w:pPr>
        <w:tabs>
          <w:tab w:val="left" w:pos="2320"/>
        </w:tabs>
        <w:spacing w:line="276" w:lineRule="auto"/>
        <w:rPr>
          <w:rFonts w:ascii="Helvetica Neue" w:eastAsia="Cambria" w:hAnsi="Helvetica Neue" w:cs="Tahoma"/>
          <w:bCs/>
          <w:iCs/>
        </w:rPr>
      </w:pPr>
    </w:p>
    <w:p w14:paraId="5EB88B7F" w14:textId="77777777" w:rsidR="00DE5381" w:rsidRPr="0075032C" w:rsidRDefault="009C1367" w:rsidP="00DE5381">
      <w:pPr>
        <w:tabs>
          <w:tab w:val="left" w:pos="2320"/>
        </w:tabs>
        <w:rPr>
          <w:rFonts w:ascii="Helvetica Neue" w:eastAsia="Cambria" w:hAnsi="Helvetica Neue" w:cs="Tahoma"/>
          <w:bCs/>
          <w:iCs/>
        </w:rPr>
      </w:pPr>
      <w:r>
        <w:rPr>
          <w:rFonts w:ascii="Helvetica Neue" w:eastAsia="Cambria" w:hAnsi="Helvetica Neue" w:cs="Tahoma"/>
          <w:bCs/>
          <w:iCs/>
          <w:noProof/>
        </w:rPr>
        <w:pict w14:anchorId="24F141DF">
          <v:rect id="_x0000_i1026" alt="" style="width:468pt;height:.05pt;mso-width-percent:0;mso-height-percent:0;mso-width-percent:0;mso-height-percent:0" o:hralign="center" o:hrstd="t" o:hr="t" fillcolor="#a0a0a0" stroked="f"/>
        </w:pict>
      </w:r>
    </w:p>
    <w:p w14:paraId="3FC651C0" w14:textId="799B0B8D" w:rsidR="002269A2" w:rsidRPr="002269A2" w:rsidRDefault="002269A2" w:rsidP="002269A2">
      <w:pPr>
        <w:tabs>
          <w:tab w:val="left" w:pos="2320"/>
        </w:tabs>
        <w:spacing w:line="276" w:lineRule="auto"/>
        <w:jc w:val="center"/>
        <w:rPr>
          <w:rFonts w:ascii="Helvetica Neue" w:eastAsia="Cambria" w:hAnsi="Helvetica Neue" w:cs="Tahoma"/>
          <w:bCs/>
          <w:i/>
          <w:iCs/>
        </w:rPr>
      </w:pPr>
      <w:r>
        <w:rPr>
          <w:rFonts w:ascii="Helvetica Neue" w:eastAsia="Cambria" w:hAnsi="Helvetica Neue" w:cs="Tahoma"/>
          <w:bCs/>
          <w:i/>
          <w:iCs/>
        </w:rPr>
        <w:br/>
      </w:r>
      <w:r w:rsidR="00391C3B">
        <w:rPr>
          <w:rFonts w:ascii="Helvetica Neue" w:eastAsia="Cambria" w:hAnsi="Helvetica Neue" w:cs="Tahoma"/>
          <w:bCs/>
          <w:i/>
          <w:iCs/>
        </w:rPr>
        <w:t xml:space="preserve">The Stanford Live </w:t>
      </w:r>
      <w:r w:rsidR="003364F2">
        <w:rPr>
          <w:rFonts w:ascii="Helvetica Neue" w:eastAsia="Cambria" w:hAnsi="Helvetica Neue" w:cs="Tahoma"/>
          <w:bCs/>
          <w:i/>
          <w:iCs/>
        </w:rPr>
        <w:t>s</w:t>
      </w:r>
      <w:r w:rsidR="00391C3B">
        <w:rPr>
          <w:rFonts w:ascii="Helvetica Neue" w:eastAsia="Cambria" w:hAnsi="Helvetica Neue" w:cs="Tahoma"/>
          <w:bCs/>
          <w:i/>
          <w:iCs/>
        </w:rPr>
        <w:t xml:space="preserve">eason is sponsored by </w:t>
      </w:r>
      <w:r w:rsidRPr="002269A2">
        <w:rPr>
          <w:rFonts w:ascii="Helvetica Neue" w:eastAsia="Cambria" w:hAnsi="Helvetica Neue" w:cs="Tahoma"/>
          <w:bCs/>
          <w:i/>
          <w:iCs/>
        </w:rPr>
        <w:t>Stanford Health Ca</w:t>
      </w:r>
      <w:r w:rsidR="00391C3B">
        <w:rPr>
          <w:rFonts w:ascii="Helvetica Neue" w:eastAsia="Cambria" w:hAnsi="Helvetica Neue" w:cs="Tahoma"/>
          <w:bCs/>
          <w:i/>
          <w:iCs/>
        </w:rPr>
        <w:t>re</w:t>
      </w:r>
    </w:p>
    <w:p w14:paraId="68CC6E50" w14:textId="23DF121B" w:rsidR="00DE5381" w:rsidRPr="0075032C" w:rsidRDefault="002269A2" w:rsidP="00DE5381">
      <w:pPr>
        <w:tabs>
          <w:tab w:val="left" w:pos="2320"/>
        </w:tabs>
        <w:jc w:val="center"/>
        <w:rPr>
          <w:rFonts w:ascii="Helvetica Neue" w:eastAsia="Cambria" w:hAnsi="Helvetica Neue" w:cs="Calibri"/>
          <w:b/>
          <w:iCs/>
        </w:rPr>
      </w:pPr>
      <w:r>
        <w:br/>
      </w:r>
      <w:hyperlink r:id="rId15" w:history="1">
        <w:r w:rsidRPr="00267BB9">
          <w:rPr>
            <w:rStyle w:val="Hyperlink"/>
            <w:rFonts w:ascii="Helvetica Neue" w:eastAsia="Cambria" w:hAnsi="Helvetica Neue" w:cs="Calibri"/>
            <w:b/>
            <w:iCs/>
          </w:rPr>
          <w:t>https://live.stanford.edu/</w:t>
        </w:r>
      </w:hyperlink>
    </w:p>
    <w:p w14:paraId="05B0D17A" w14:textId="77777777" w:rsidR="00DE5381" w:rsidRPr="0075032C" w:rsidRDefault="009C1367" w:rsidP="00DE5381">
      <w:pPr>
        <w:tabs>
          <w:tab w:val="left" w:pos="2320"/>
        </w:tabs>
        <w:jc w:val="center"/>
        <w:rPr>
          <w:rFonts w:ascii="Helvetica Neue" w:eastAsia="Cambria" w:hAnsi="Helvetica Neue" w:cs="Calibri"/>
          <w:b/>
          <w:iCs/>
        </w:rPr>
      </w:pPr>
      <w:hyperlink r:id="rId16" w:history="1">
        <w:r w:rsidR="00DE5381" w:rsidRPr="0075032C">
          <w:rPr>
            <w:rStyle w:val="Hyperlink"/>
            <w:rFonts w:ascii="Helvetica Neue" w:eastAsia="Cambria" w:hAnsi="Helvetica Neue" w:cs="Calibri"/>
            <w:b/>
            <w:iCs/>
          </w:rPr>
          <w:t>https://www.facebook.com/stanfordlive</w:t>
        </w:r>
      </w:hyperlink>
    </w:p>
    <w:p w14:paraId="6B60E3B3" w14:textId="77777777" w:rsidR="00DE5381" w:rsidRPr="0075032C" w:rsidRDefault="009C1367" w:rsidP="00DE5381">
      <w:pPr>
        <w:tabs>
          <w:tab w:val="left" w:pos="2320"/>
        </w:tabs>
        <w:jc w:val="center"/>
        <w:rPr>
          <w:rFonts w:ascii="Helvetica Neue" w:eastAsia="Cambria" w:hAnsi="Helvetica Neue" w:cs="Calibri"/>
          <w:b/>
          <w:iCs/>
        </w:rPr>
      </w:pPr>
      <w:hyperlink r:id="rId17" w:history="1">
        <w:r w:rsidR="00DE5381" w:rsidRPr="0075032C">
          <w:rPr>
            <w:rStyle w:val="Hyperlink"/>
            <w:rFonts w:ascii="Helvetica Neue" w:eastAsia="Cambria" w:hAnsi="Helvetica Neue" w:cs="Calibri"/>
            <w:b/>
            <w:iCs/>
          </w:rPr>
          <w:t>https://www.instagram.com/stanfordlive/</w:t>
        </w:r>
      </w:hyperlink>
    </w:p>
    <w:p w14:paraId="7F0C3492" w14:textId="77777777" w:rsidR="00DE5381" w:rsidRPr="0075032C" w:rsidRDefault="009C1367" w:rsidP="00DE5381">
      <w:pPr>
        <w:tabs>
          <w:tab w:val="left" w:pos="2320"/>
        </w:tabs>
        <w:jc w:val="center"/>
        <w:rPr>
          <w:rFonts w:ascii="Helvetica Neue" w:eastAsia="Cambria" w:hAnsi="Helvetica Neue" w:cs="Tahoma"/>
          <w:bCs/>
          <w:iCs/>
        </w:rPr>
      </w:pPr>
      <w:r>
        <w:rPr>
          <w:rFonts w:ascii="Helvetica Neue" w:eastAsia="Cambria" w:hAnsi="Helvetica Neue" w:cs="Tahoma"/>
          <w:bCs/>
          <w:iCs/>
          <w:noProof/>
        </w:rPr>
        <w:pict w14:anchorId="75078AAD">
          <v:rect id="_x0000_i1025" alt="" style="width:468pt;height:.05pt;mso-width-percent:0;mso-height-percent:0;mso-width-percent:0;mso-height-percent:0" o:hralign="center" o:hrstd="t" o:hr="t" fillcolor="#a0a0a0" stroked="f"/>
        </w:pict>
      </w:r>
    </w:p>
    <w:p w14:paraId="1249D0A2" w14:textId="77777777" w:rsidR="00DE5381" w:rsidRPr="0075032C" w:rsidRDefault="00DE5381" w:rsidP="00DE5381">
      <w:pPr>
        <w:tabs>
          <w:tab w:val="left" w:pos="2320"/>
        </w:tabs>
        <w:rPr>
          <w:rFonts w:ascii="Helvetica Neue" w:eastAsia="Cambria" w:hAnsi="Helvetica Neue" w:cs="Tahoma"/>
          <w:iCs/>
          <w:sz w:val="22"/>
          <w:szCs w:val="22"/>
        </w:rPr>
      </w:pPr>
    </w:p>
    <w:p w14:paraId="34D5999D" w14:textId="77777777" w:rsidR="00DE5381" w:rsidRPr="00000676" w:rsidRDefault="00DE5381" w:rsidP="00DE5381">
      <w:pPr>
        <w:jc w:val="center"/>
      </w:pPr>
      <w:r w:rsidRPr="0075032C">
        <w:rPr>
          <w:rFonts w:ascii="Helvetica Neue" w:eastAsia="Cambria" w:hAnsi="Helvetica Neue" w:cs="Tahoma"/>
          <w:iCs/>
        </w:rPr>
        <w:t>#</w:t>
      </w:r>
      <w:r w:rsidRPr="0075032C">
        <w:rPr>
          <w:rFonts w:ascii="Helvetica Neue" w:eastAsia="Cambria" w:hAnsi="Helvetica Neue" w:cs="Tahoma"/>
          <w:iCs/>
        </w:rPr>
        <w:tab/>
        <w:t>#</w:t>
      </w:r>
      <w:r w:rsidRPr="0075032C">
        <w:rPr>
          <w:rFonts w:ascii="Helvetica Neue" w:eastAsia="Cambria" w:hAnsi="Helvetica Neue" w:cs="Tahoma"/>
          <w:iCs/>
        </w:rPr>
        <w:tab/>
        <w:t>#</w:t>
      </w:r>
    </w:p>
    <w:p w14:paraId="480F40E2" w14:textId="7ABBE354" w:rsidR="00F63764" w:rsidRPr="00DE5381" w:rsidRDefault="00F63764" w:rsidP="00DE5381"/>
    <w:sectPr w:rsidR="00F63764" w:rsidRPr="00DE5381" w:rsidSect="001F79DD">
      <w:pgSz w:w="12240" w:h="15840"/>
      <w:pgMar w:top="1152" w:right="1440" w:bottom="1152" w:left="1440" w:header="706" w:footer="70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AA28A" w14:textId="77777777" w:rsidR="009C1367" w:rsidRDefault="009C1367" w:rsidP="00D845B9">
      <w:r>
        <w:separator/>
      </w:r>
    </w:p>
  </w:endnote>
  <w:endnote w:type="continuationSeparator" w:id="0">
    <w:p w14:paraId="58C11266" w14:textId="77777777" w:rsidR="009C1367" w:rsidRDefault="009C1367" w:rsidP="00D84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44EDD" w14:textId="77777777" w:rsidR="009C1367" w:rsidRDefault="009C1367" w:rsidP="00D845B9">
      <w:r>
        <w:separator/>
      </w:r>
    </w:p>
  </w:footnote>
  <w:footnote w:type="continuationSeparator" w:id="0">
    <w:p w14:paraId="5832461F" w14:textId="77777777" w:rsidR="009C1367" w:rsidRDefault="009C1367" w:rsidP="00D845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B79EE"/>
    <w:multiLevelType w:val="hybridMultilevel"/>
    <w:tmpl w:val="77C43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D03C0C"/>
    <w:multiLevelType w:val="hybridMultilevel"/>
    <w:tmpl w:val="9A8ED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3F3070"/>
    <w:multiLevelType w:val="hybridMultilevel"/>
    <w:tmpl w:val="F3CC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B36D58"/>
    <w:multiLevelType w:val="hybridMultilevel"/>
    <w:tmpl w:val="55F61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F6588A"/>
    <w:multiLevelType w:val="hybridMultilevel"/>
    <w:tmpl w:val="FE6AE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C33EB6"/>
    <w:multiLevelType w:val="hybridMultilevel"/>
    <w:tmpl w:val="F4E21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D30D0E"/>
    <w:multiLevelType w:val="hybridMultilevel"/>
    <w:tmpl w:val="050C1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4C709A"/>
    <w:multiLevelType w:val="hybridMultilevel"/>
    <w:tmpl w:val="1B969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E07B28"/>
    <w:multiLevelType w:val="hybridMultilevel"/>
    <w:tmpl w:val="1E9C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2"/>
  </w:num>
  <w:num w:numId="6">
    <w:abstractNumId w:val="3"/>
  </w:num>
  <w:num w:numId="7">
    <w:abstractNumId w:val="8"/>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A03"/>
    <w:rsid w:val="00000676"/>
    <w:rsid w:val="000078AC"/>
    <w:rsid w:val="00012B38"/>
    <w:rsid w:val="0002390E"/>
    <w:rsid w:val="00034533"/>
    <w:rsid w:val="00090FFC"/>
    <w:rsid w:val="000B67A4"/>
    <w:rsid w:val="000C0B57"/>
    <w:rsid w:val="000C5ED9"/>
    <w:rsid w:val="000C7929"/>
    <w:rsid w:val="000D4549"/>
    <w:rsid w:val="000D62D5"/>
    <w:rsid w:val="000E55FE"/>
    <w:rsid w:val="000F2BE7"/>
    <w:rsid w:val="000F3A10"/>
    <w:rsid w:val="00104828"/>
    <w:rsid w:val="001069B9"/>
    <w:rsid w:val="001424BE"/>
    <w:rsid w:val="001645DC"/>
    <w:rsid w:val="00171014"/>
    <w:rsid w:val="00173012"/>
    <w:rsid w:val="00175740"/>
    <w:rsid w:val="00181524"/>
    <w:rsid w:val="001A2E23"/>
    <w:rsid w:val="001A4E7F"/>
    <w:rsid w:val="001A696B"/>
    <w:rsid w:val="001B1A6A"/>
    <w:rsid w:val="001C1E23"/>
    <w:rsid w:val="001C3BB4"/>
    <w:rsid w:val="001C4F60"/>
    <w:rsid w:val="001E1060"/>
    <w:rsid w:val="001F4D01"/>
    <w:rsid w:val="001F6676"/>
    <w:rsid w:val="001F79DD"/>
    <w:rsid w:val="00205B5B"/>
    <w:rsid w:val="00214620"/>
    <w:rsid w:val="00216587"/>
    <w:rsid w:val="002269A2"/>
    <w:rsid w:val="00230687"/>
    <w:rsid w:val="00256908"/>
    <w:rsid w:val="00286744"/>
    <w:rsid w:val="00291B05"/>
    <w:rsid w:val="002B1A1F"/>
    <w:rsid w:val="002B3AC4"/>
    <w:rsid w:val="002B465F"/>
    <w:rsid w:val="002B6430"/>
    <w:rsid w:val="002C102D"/>
    <w:rsid w:val="002C766C"/>
    <w:rsid w:val="002D7981"/>
    <w:rsid w:val="002E2E16"/>
    <w:rsid w:val="002E6201"/>
    <w:rsid w:val="002E72EF"/>
    <w:rsid w:val="00300EEC"/>
    <w:rsid w:val="00303EB2"/>
    <w:rsid w:val="00304F58"/>
    <w:rsid w:val="00317E51"/>
    <w:rsid w:val="00322E5C"/>
    <w:rsid w:val="003364F2"/>
    <w:rsid w:val="00340093"/>
    <w:rsid w:val="003445FD"/>
    <w:rsid w:val="00345B68"/>
    <w:rsid w:val="00353C89"/>
    <w:rsid w:val="00375665"/>
    <w:rsid w:val="00380821"/>
    <w:rsid w:val="0038779B"/>
    <w:rsid w:val="00391C3B"/>
    <w:rsid w:val="003A78A4"/>
    <w:rsid w:val="003F37D0"/>
    <w:rsid w:val="004069E3"/>
    <w:rsid w:val="004246B3"/>
    <w:rsid w:val="004629AB"/>
    <w:rsid w:val="00474F97"/>
    <w:rsid w:val="00476A7C"/>
    <w:rsid w:val="00481923"/>
    <w:rsid w:val="004A0AAB"/>
    <w:rsid w:val="004B3228"/>
    <w:rsid w:val="004B7ED0"/>
    <w:rsid w:val="004C5A37"/>
    <w:rsid w:val="004F295D"/>
    <w:rsid w:val="004F44C0"/>
    <w:rsid w:val="005132F9"/>
    <w:rsid w:val="00535D24"/>
    <w:rsid w:val="00543491"/>
    <w:rsid w:val="005544A5"/>
    <w:rsid w:val="00572D04"/>
    <w:rsid w:val="0058208C"/>
    <w:rsid w:val="00582167"/>
    <w:rsid w:val="005860B5"/>
    <w:rsid w:val="005A0337"/>
    <w:rsid w:val="005B2926"/>
    <w:rsid w:val="005B41A5"/>
    <w:rsid w:val="005C5781"/>
    <w:rsid w:val="005D1514"/>
    <w:rsid w:val="005E741F"/>
    <w:rsid w:val="00647E61"/>
    <w:rsid w:val="0065049C"/>
    <w:rsid w:val="00673CD9"/>
    <w:rsid w:val="00675E74"/>
    <w:rsid w:val="006831D4"/>
    <w:rsid w:val="00684FCF"/>
    <w:rsid w:val="006A64ED"/>
    <w:rsid w:val="006C2B8E"/>
    <w:rsid w:val="006C53FC"/>
    <w:rsid w:val="006C7625"/>
    <w:rsid w:val="006E0CD5"/>
    <w:rsid w:val="00706335"/>
    <w:rsid w:val="007475EB"/>
    <w:rsid w:val="0075032C"/>
    <w:rsid w:val="00755F35"/>
    <w:rsid w:val="00761E72"/>
    <w:rsid w:val="007642CB"/>
    <w:rsid w:val="007677C2"/>
    <w:rsid w:val="007B4F6A"/>
    <w:rsid w:val="007C51E8"/>
    <w:rsid w:val="008025BB"/>
    <w:rsid w:val="00812DA2"/>
    <w:rsid w:val="0081402B"/>
    <w:rsid w:val="0081645B"/>
    <w:rsid w:val="00816BDF"/>
    <w:rsid w:val="00827B49"/>
    <w:rsid w:val="008360CD"/>
    <w:rsid w:val="00862956"/>
    <w:rsid w:val="00865A64"/>
    <w:rsid w:val="008A2189"/>
    <w:rsid w:val="008A4663"/>
    <w:rsid w:val="008B7150"/>
    <w:rsid w:val="008C209F"/>
    <w:rsid w:val="008C7CF8"/>
    <w:rsid w:val="008D2247"/>
    <w:rsid w:val="008D27AD"/>
    <w:rsid w:val="008D3C33"/>
    <w:rsid w:val="008E0D97"/>
    <w:rsid w:val="008F4D7C"/>
    <w:rsid w:val="009033C4"/>
    <w:rsid w:val="0091063A"/>
    <w:rsid w:val="0093300B"/>
    <w:rsid w:val="00936C61"/>
    <w:rsid w:val="009577E6"/>
    <w:rsid w:val="009635F0"/>
    <w:rsid w:val="00967023"/>
    <w:rsid w:val="00976FE0"/>
    <w:rsid w:val="009868CC"/>
    <w:rsid w:val="00997A03"/>
    <w:rsid w:val="009C1367"/>
    <w:rsid w:val="009D3DAC"/>
    <w:rsid w:val="009D75D5"/>
    <w:rsid w:val="009E0831"/>
    <w:rsid w:val="009E0F79"/>
    <w:rsid w:val="009E31B3"/>
    <w:rsid w:val="00A0667A"/>
    <w:rsid w:val="00A16930"/>
    <w:rsid w:val="00A21AE8"/>
    <w:rsid w:val="00A24645"/>
    <w:rsid w:val="00A251F6"/>
    <w:rsid w:val="00A3413B"/>
    <w:rsid w:val="00A65491"/>
    <w:rsid w:val="00A749F4"/>
    <w:rsid w:val="00A919A7"/>
    <w:rsid w:val="00AC1411"/>
    <w:rsid w:val="00AE0F10"/>
    <w:rsid w:val="00AE332F"/>
    <w:rsid w:val="00AE4DDC"/>
    <w:rsid w:val="00AF203E"/>
    <w:rsid w:val="00AF3C07"/>
    <w:rsid w:val="00AF5468"/>
    <w:rsid w:val="00B167D7"/>
    <w:rsid w:val="00B22F57"/>
    <w:rsid w:val="00B32BFA"/>
    <w:rsid w:val="00B419A3"/>
    <w:rsid w:val="00B4705F"/>
    <w:rsid w:val="00B531F5"/>
    <w:rsid w:val="00B541BC"/>
    <w:rsid w:val="00B67549"/>
    <w:rsid w:val="00B7287E"/>
    <w:rsid w:val="00B73805"/>
    <w:rsid w:val="00B77DF8"/>
    <w:rsid w:val="00B814EA"/>
    <w:rsid w:val="00B916D5"/>
    <w:rsid w:val="00BA074D"/>
    <w:rsid w:val="00BB0E10"/>
    <w:rsid w:val="00BC0D81"/>
    <w:rsid w:val="00BD4894"/>
    <w:rsid w:val="00BD7482"/>
    <w:rsid w:val="00BF09AD"/>
    <w:rsid w:val="00BF500C"/>
    <w:rsid w:val="00C17672"/>
    <w:rsid w:val="00C22B78"/>
    <w:rsid w:val="00C26B3A"/>
    <w:rsid w:val="00C26CBA"/>
    <w:rsid w:val="00C378A9"/>
    <w:rsid w:val="00C41A44"/>
    <w:rsid w:val="00C44FEE"/>
    <w:rsid w:val="00C53435"/>
    <w:rsid w:val="00C61248"/>
    <w:rsid w:val="00C614E9"/>
    <w:rsid w:val="00C62CEA"/>
    <w:rsid w:val="00C7247F"/>
    <w:rsid w:val="00C95534"/>
    <w:rsid w:val="00CB03B7"/>
    <w:rsid w:val="00CC10F3"/>
    <w:rsid w:val="00CC6C68"/>
    <w:rsid w:val="00CE6869"/>
    <w:rsid w:val="00CF6E4A"/>
    <w:rsid w:val="00D218DF"/>
    <w:rsid w:val="00D2214E"/>
    <w:rsid w:val="00D23A03"/>
    <w:rsid w:val="00D23BD7"/>
    <w:rsid w:val="00D23C30"/>
    <w:rsid w:val="00D3152F"/>
    <w:rsid w:val="00D32CE0"/>
    <w:rsid w:val="00D36B37"/>
    <w:rsid w:val="00D40ED8"/>
    <w:rsid w:val="00D543B1"/>
    <w:rsid w:val="00D66C25"/>
    <w:rsid w:val="00D67D0D"/>
    <w:rsid w:val="00D751AA"/>
    <w:rsid w:val="00D771DF"/>
    <w:rsid w:val="00D845B9"/>
    <w:rsid w:val="00D90CED"/>
    <w:rsid w:val="00DC1822"/>
    <w:rsid w:val="00DC4D11"/>
    <w:rsid w:val="00DC5DDE"/>
    <w:rsid w:val="00DE312D"/>
    <w:rsid w:val="00DE5381"/>
    <w:rsid w:val="00DE7AF7"/>
    <w:rsid w:val="00DF036E"/>
    <w:rsid w:val="00DF6CB0"/>
    <w:rsid w:val="00E010EC"/>
    <w:rsid w:val="00E037FF"/>
    <w:rsid w:val="00E10E29"/>
    <w:rsid w:val="00E13B8F"/>
    <w:rsid w:val="00E15246"/>
    <w:rsid w:val="00E20BE1"/>
    <w:rsid w:val="00E32B03"/>
    <w:rsid w:val="00E32E80"/>
    <w:rsid w:val="00E50BF3"/>
    <w:rsid w:val="00E67840"/>
    <w:rsid w:val="00E90CC2"/>
    <w:rsid w:val="00EA5EED"/>
    <w:rsid w:val="00EA65DB"/>
    <w:rsid w:val="00ED13DA"/>
    <w:rsid w:val="00ED5606"/>
    <w:rsid w:val="00EE0BE3"/>
    <w:rsid w:val="00EF083D"/>
    <w:rsid w:val="00EF1E4F"/>
    <w:rsid w:val="00EF5599"/>
    <w:rsid w:val="00F053CB"/>
    <w:rsid w:val="00F13DE5"/>
    <w:rsid w:val="00F14B4B"/>
    <w:rsid w:val="00F23FBC"/>
    <w:rsid w:val="00F251F8"/>
    <w:rsid w:val="00F30960"/>
    <w:rsid w:val="00F42FFE"/>
    <w:rsid w:val="00F512D0"/>
    <w:rsid w:val="00F623AD"/>
    <w:rsid w:val="00F63764"/>
    <w:rsid w:val="00F71FFD"/>
    <w:rsid w:val="00FA6B7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1DF084"/>
  <w15:docId w15:val="{132DD9BB-813C-354F-AEC1-04EA0943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3A03"/>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3A03"/>
    <w:rPr>
      <w:color w:val="0000FF" w:themeColor="hyperlink"/>
      <w:u w:val="single"/>
    </w:rPr>
  </w:style>
  <w:style w:type="character" w:styleId="UnresolvedMention">
    <w:name w:val="Unresolved Mention"/>
    <w:basedOn w:val="DefaultParagraphFont"/>
    <w:uiPriority w:val="99"/>
    <w:semiHidden/>
    <w:unhideWhenUsed/>
    <w:rsid w:val="00CC10F3"/>
    <w:rPr>
      <w:color w:val="605E5C"/>
      <w:shd w:val="clear" w:color="auto" w:fill="E1DFDD"/>
    </w:rPr>
  </w:style>
  <w:style w:type="paragraph" w:styleId="ListParagraph">
    <w:name w:val="List Paragraph"/>
    <w:basedOn w:val="Normal"/>
    <w:qFormat/>
    <w:rsid w:val="00CC10F3"/>
    <w:pPr>
      <w:ind w:left="720"/>
    </w:pPr>
    <w:rPr>
      <w:rFonts w:ascii="Times New Roman" w:eastAsia="Times New Roman" w:hAnsi="Times New Roman" w:cs="Times New Roman"/>
    </w:rPr>
  </w:style>
  <w:style w:type="paragraph" w:styleId="Header">
    <w:name w:val="header"/>
    <w:basedOn w:val="Normal"/>
    <w:link w:val="HeaderChar"/>
    <w:uiPriority w:val="99"/>
    <w:unhideWhenUsed/>
    <w:rsid w:val="00D845B9"/>
    <w:pPr>
      <w:tabs>
        <w:tab w:val="center" w:pos="4680"/>
        <w:tab w:val="right" w:pos="9360"/>
      </w:tabs>
    </w:pPr>
  </w:style>
  <w:style w:type="character" w:customStyle="1" w:styleId="HeaderChar">
    <w:name w:val="Header Char"/>
    <w:basedOn w:val="DefaultParagraphFont"/>
    <w:link w:val="Header"/>
    <w:uiPriority w:val="99"/>
    <w:rsid w:val="00D845B9"/>
    <w:rPr>
      <w:rFonts w:eastAsiaTheme="minorHAnsi"/>
    </w:rPr>
  </w:style>
  <w:style w:type="paragraph" w:styleId="Footer">
    <w:name w:val="footer"/>
    <w:basedOn w:val="Normal"/>
    <w:link w:val="FooterChar"/>
    <w:uiPriority w:val="99"/>
    <w:unhideWhenUsed/>
    <w:rsid w:val="00D845B9"/>
    <w:pPr>
      <w:tabs>
        <w:tab w:val="center" w:pos="4680"/>
        <w:tab w:val="right" w:pos="9360"/>
      </w:tabs>
    </w:pPr>
  </w:style>
  <w:style w:type="character" w:customStyle="1" w:styleId="FooterChar">
    <w:name w:val="Footer Char"/>
    <w:basedOn w:val="DefaultParagraphFont"/>
    <w:link w:val="Footer"/>
    <w:uiPriority w:val="99"/>
    <w:rsid w:val="00D845B9"/>
    <w:rPr>
      <w:rFonts w:eastAsiaTheme="minorHAnsi"/>
    </w:rPr>
  </w:style>
  <w:style w:type="character" w:styleId="CommentReference">
    <w:name w:val="annotation reference"/>
    <w:basedOn w:val="DefaultParagraphFont"/>
    <w:uiPriority w:val="99"/>
    <w:semiHidden/>
    <w:unhideWhenUsed/>
    <w:rsid w:val="00A65491"/>
    <w:rPr>
      <w:sz w:val="16"/>
      <w:szCs w:val="16"/>
    </w:rPr>
  </w:style>
  <w:style w:type="paragraph" w:styleId="CommentText">
    <w:name w:val="annotation text"/>
    <w:basedOn w:val="Normal"/>
    <w:link w:val="CommentTextChar"/>
    <w:uiPriority w:val="99"/>
    <w:semiHidden/>
    <w:unhideWhenUsed/>
    <w:rsid w:val="00A65491"/>
    <w:rPr>
      <w:sz w:val="20"/>
      <w:szCs w:val="20"/>
    </w:rPr>
  </w:style>
  <w:style w:type="character" w:customStyle="1" w:styleId="CommentTextChar">
    <w:name w:val="Comment Text Char"/>
    <w:basedOn w:val="DefaultParagraphFont"/>
    <w:link w:val="CommentText"/>
    <w:uiPriority w:val="99"/>
    <w:semiHidden/>
    <w:rsid w:val="00A65491"/>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A65491"/>
    <w:rPr>
      <w:b/>
      <w:bCs/>
    </w:rPr>
  </w:style>
  <w:style w:type="character" w:customStyle="1" w:styleId="CommentSubjectChar">
    <w:name w:val="Comment Subject Char"/>
    <w:basedOn w:val="CommentTextChar"/>
    <w:link w:val="CommentSubject"/>
    <w:uiPriority w:val="99"/>
    <w:semiHidden/>
    <w:rsid w:val="00A65491"/>
    <w:rPr>
      <w:rFonts w:eastAsiaTheme="minorHAnsi"/>
      <w:b/>
      <w:bCs/>
      <w:sz w:val="20"/>
      <w:szCs w:val="20"/>
    </w:rPr>
  </w:style>
  <w:style w:type="paragraph" w:styleId="BalloonText">
    <w:name w:val="Balloon Text"/>
    <w:basedOn w:val="Normal"/>
    <w:link w:val="BalloonTextChar"/>
    <w:uiPriority w:val="99"/>
    <w:semiHidden/>
    <w:unhideWhenUsed/>
    <w:rsid w:val="00A6549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65491"/>
    <w:rPr>
      <w:rFonts w:ascii="Times New Roman" w:eastAsiaTheme="minorHAnsi" w:hAnsi="Times New Roman" w:cs="Times New Roman"/>
      <w:sz w:val="18"/>
      <w:szCs w:val="18"/>
    </w:rPr>
  </w:style>
  <w:style w:type="character" w:styleId="FollowedHyperlink">
    <w:name w:val="FollowedHyperlink"/>
    <w:basedOn w:val="DefaultParagraphFont"/>
    <w:uiPriority w:val="99"/>
    <w:semiHidden/>
    <w:unhideWhenUsed/>
    <w:rsid w:val="00673C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959584">
      <w:bodyDiv w:val="1"/>
      <w:marLeft w:val="0"/>
      <w:marRight w:val="0"/>
      <w:marTop w:val="0"/>
      <w:marBottom w:val="0"/>
      <w:divBdr>
        <w:top w:val="none" w:sz="0" w:space="0" w:color="auto"/>
        <w:left w:val="none" w:sz="0" w:space="0" w:color="auto"/>
        <w:bottom w:val="none" w:sz="0" w:space="0" w:color="auto"/>
        <w:right w:val="none" w:sz="0" w:space="0" w:color="auto"/>
      </w:divBdr>
    </w:div>
    <w:div w:id="804203924">
      <w:bodyDiv w:val="1"/>
      <w:marLeft w:val="0"/>
      <w:marRight w:val="0"/>
      <w:marTop w:val="0"/>
      <w:marBottom w:val="0"/>
      <w:divBdr>
        <w:top w:val="none" w:sz="0" w:space="0" w:color="auto"/>
        <w:left w:val="none" w:sz="0" w:space="0" w:color="auto"/>
        <w:bottom w:val="none" w:sz="0" w:space="0" w:color="auto"/>
        <w:right w:val="none" w:sz="0" w:space="0" w:color="auto"/>
      </w:divBdr>
    </w:div>
    <w:div w:id="1500076423">
      <w:bodyDiv w:val="1"/>
      <w:marLeft w:val="0"/>
      <w:marRight w:val="0"/>
      <w:marTop w:val="0"/>
      <w:marBottom w:val="0"/>
      <w:divBdr>
        <w:top w:val="none" w:sz="0" w:space="0" w:color="auto"/>
        <w:left w:val="none" w:sz="0" w:space="0" w:color="auto"/>
        <w:bottom w:val="none" w:sz="0" w:space="0" w:color="auto"/>
        <w:right w:val="none" w:sz="0" w:space="0" w:color="auto"/>
      </w:divBdr>
    </w:div>
    <w:div w:id="17819518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live.stanford.edu/press" TargetMode="External"/><Relationship Id="rId13" Type="http://schemas.openxmlformats.org/officeDocument/2006/relationships/hyperlink" Target="https://live.stanford.edu/fall2020?utm_source=Press%20Release&amp;utm_medium=WordFile&amp;utm_campaign=SLSQ_NewFallSeaso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acebook.com/watch/live/?v=390811691885835&amp;ref=watch_permalink&amp;utm_source=Press%20Release&amp;utm_medium=WordFile_PDF&amp;utm_campaign=SLSQ_NewFallSeason" TargetMode="External"/><Relationship Id="rId17" Type="http://schemas.openxmlformats.org/officeDocument/2006/relationships/hyperlink" Target="https://www.instagram.com/stanfordlive/" TargetMode="External"/><Relationship Id="rId2" Type="http://schemas.openxmlformats.org/officeDocument/2006/relationships/styles" Target="styles.xml"/><Relationship Id="rId16" Type="http://schemas.openxmlformats.org/officeDocument/2006/relationships/hyperlink" Target="https://www.facebook.com/stanfordliv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tistsinpresidents.com/?utm_source=Press%20Release&amp;utm_medium=WordFile_PDF&amp;utm_campaign=SLSQ_NewFallSeason" TargetMode="External"/><Relationship Id="rId5" Type="http://schemas.openxmlformats.org/officeDocument/2006/relationships/footnotes" Target="footnotes.xml"/><Relationship Id="rId15" Type="http://schemas.openxmlformats.org/officeDocument/2006/relationships/hyperlink" Target="https://live.stanford.edu/" TargetMode="External"/><Relationship Id="rId10" Type="http://schemas.openxmlformats.org/officeDocument/2006/relationships/hyperlink" Target="https://news.stanford.edu/2020/09/16/stanford-live-opens-fall-season-original-documentary-featuring-st-lawrence-string-quartet/?utm_source=Press%20Release&amp;utm_medium=WordFile_PDF&amp;utm_campaign=SLSQ_NewFallSeaso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live.stanford.edu/support?utm_source=Press%20Release&amp;utm_medium=WordFile_PDF&amp;utm_campaign=SLSQ_NewFallSea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1082</Words>
  <Characters>6174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Potter</dc:creator>
  <cp:keywords/>
  <dc:description/>
  <cp:lastModifiedBy>Katie Haemmerle</cp:lastModifiedBy>
  <cp:revision>3</cp:revision>
  <cp:lastPrinted>2020-09-16T16:37:00Z</cp:lastPrinted>
  <dcterms:created xsi:type="dcterms:W3CDTF">2020-09-16T16:37:00Z</dcterms:created>
  <dcterms:modified xsi:type="dcterms:W3CDTF">2020-09-16T16:56:00Z</dcterms:modified>
</cp:coreProperties>
</file>