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4F7F" w14:textId="77777777" w:rsidR="00A70AB4" w:rsidRPr="00A70AB4" w:rsidRDefault="00A70AB4" w:rsidP="00010A29">
      <w:pPr>
        <w:widowControl w:val="0"/>
        <w:suppressAutoHyphens/>
        <w:ind w:hanging="990"/>
        <w:rPr>
          <w:rFonts w:ascii="Garamond Premr Pro" w:hAnsi="Garamond Premr Pro" w:cs="Times"/>
          <w:color w:val="000000"/>
          <w:sz w:val="22"/>
          <w:lang w:eastAsia="ar-SA"/>
        </w:rPr>
      </w:pPr>
      <w:r>
        <w:rPr>
          <w:rFonts w:cs="Times"/>
          <w:b/>
          <w:bCs/>
          <w:noProof/>
          <w:sz w:val="24"/>
        </w:rPr>
        <w:drawing>
          <wp:inline distT="0" distB="0" distL="0" distR="0" wp14:anchorId="44B107D5" wp14:editId="5686601A">
            <wp:extent cx="2895600" cy="668655"/>
            <wp:effectExtent l="0" t="0" r="0" b="0"/>
            <wp:docPr id="10" name="Picture 10" descr="SL_PressRelea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_PressReleas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668655"/>
                    </a:xfrm>
                    <a:prstGeom prst="rect">
                      <a:avLst/>
                    </a:prstGeom>
                    <a:noFill/>
                    <a:ln>
                      <a:noFill/>
                    </a:ln>
                  </pic:spPr>
                </pic:pic>
              </a:graphicData>
            </a:graphic>
          </wp:inline>
        </w:drawing>
      </w:r>
    </w:p>
    <w:p w14:paraId="06887835" w14:textId="77777777" w:rsidR="00A70AB4" w:rsidRPr="00A70AB4" w:rsidRDefault="00A70AB4" w:rsidP="00A70AB4">
      <w:pPr>
        <w:widowControl w:val="0"/>
        <w:suppressAutoHyphens/>
        <w:rPr>
          <w:rFonts w:ascii="Verlag Book" w:eastAsia="Times" w:hAnsi="Verlag Book" w:cs="Times"/>
          <w:b/>
          <w:color w:val="000000"/>
          <w:sz w:val="22"/>
          <w:szCs w:val="22"/>
          <w:lang w:eastAsia="ar-SA"/>
        </w:rPr>
      </w:pPr>
      <w:r w:rsidRPr="00A70AB4">
        <w:rPr>
          <w:rFonts w:ascii="Verlag Book" w:eastAsia="Times" w:hAnsi="Verlag Book" w:cs="Times"/>
          <w:b/>
          <w:color w:val="000000"/>
          <w:sz w:val="22"/>
          <w:szCs w:val="22"/>
          <w:lang w:eastAsia="ar-SA"/>
        </w:rPr>
        <w:t>FOR IMMEDIATE RELEASE</w:t>
      </w:r>
    </w:p>
    <w:p w14:paraId="3C783E28" w14:textId="77777777" w:rsidR="00A70AB4" w:rsidRPr="00A70AB4" w:rsidRDefault="00A70AB4" w:rsidP="00A70AB4">
      <w:pPr>
        <w:widowControl w:val="0"/>
        <w:suppressAutoHyphens/>
        <w:rPr>
          <w:rFonts w:ascii="Verlag Book" w:eastAsia="Times" w:hAnsi="Verlag Book" w:cs="Times"/>
          <w:color w:val="000000"/>
          <w:sz w:val="22"/>
          <w:szCs w:val="22"/>
          <w:lang w:eastAsia="ar-SA"/>
        </w:rPr>
      </w:pPr>
    </w:p>
    <w:p w14:paraId="6BF54CA5" w14:textId="77777777" w:rsidR="00A70AB4" w:rsidRPr="00A70AB4" w:rsidRDefault="00A70AB4" w:rsidP="00A70AB4">
      <w:pPr>
        <w:widowControl w:val="0"/>
        <w:suppressAutoHyphens/>
        <w:rPr>
          <w:rFonts w:ascii="Verlag Book" w:eastAsia="Times" w:hAnsi="Verlag Book" w:cs="Times"/>
          <w:color w:val="000000"/>
          <w:sz w:val="22"/>
          <w:szCs w:val="22"/>
          <w:lang w:eastAsia="ar-SA"/>
        </w:rPr>
      </w:pPr>
      <w:r w:rsidRPr="00A70AB4">
        <w:rPr>
          <w:rFonts w:ascii="Verlag Book" w:eastAsia="Times" w:hAnsi="Verlag Book" w:cs="Times"/>
          <w:color w:val="000000"/>
          <w:sz w:val="22"/>
          <w:szCs w:val="22"/>
          <w:lang w:eastAsia="ar-SA"/>
        </w:rPr>
        <w:t>CONTACT:</w:t>
      </w:r>
    </w:p>
    <w:p w14:paraId="3C8A34CD" w14:textId="77777777" w:rsidR="00A70AB4" w:rsidRPr="00A70AB4" w:rsidRDefault="00A70AB4" w:rsidP="00A70AB4">
      <w:pPr>
        <w:widowControl w:val="0"/>
        <w:suppressAutoHyphens/>
        <w:rPr>
          <w:rFonts w:ascii="Verlag Book" w:eastAsia="Times" w:hAnsi="Verlag Book" w:cs="Times"/>
          <w:color w:val="000000"/>
          <w:sz w:val="22"/>
          <w:szCs w:val="22"/>
          <w:lang w:eastAsia="ar-SA"/>
        </w:rPr>
      </w:pPr>
      <w:r w:rsidRPr="00A70AB4">
        <w:rPr>
          <w:rFonts w:ascii="Verlag Book" w:eastAsia="Times" w:hAnsi="Verlag Book" w:cs="Times"/>
          <w:color w:val="000000"/>
          <w:sz w:val="22"/>
          <w:szCs w:val="22"/>
          <w:lang w:eastAsia="ar-SA"/>
        </w:rPr>
        <w:t>Robert Cable, Stanford Live</w:t>
      </w:r>
    </w:p>
    <w:p w14:paraId="1D1874D1" w14:textId="77777777" w:rsidR="00A70AB4" w:rsidRPr="00A70AB4" w:rsidRDefault="00A70AB4" w:rsidP="00A70AB4">
      <w:pPr>
        <w:widowControl w:val="0"/>
        <w:suppressAutoHyphens/>
        <w:rPr>
          <w:rFonts w:ascii="Verlag Book" w:eastAsia="Times" w:hAnsi="Verlag Book" w:cs="Times"/>
          <w:color w:val="000000"/>
          <w:sz w:val="22"/>
          <w:szCs w:val="22"/>
          <w:lang w:eastAsia="ar-SA"/>
        </w:rPr>
      </w:pPr>
      <w:r w:rsidRPr="00A70AB4">
        <w:rPr>
          <w:rFonts w:ascii="Verlag Book" w:eastAsia="Times" w:hAnsi="Verlag Book" w:cs="Times"/>
          <w:color w:val="000000"/>
          <w:sz w:val="22"/>
          <w:szCs w:val="22"/>
          <w:lang w:eastAsia="ar-SA"/>
        </w:rPr>
        <w:t>650-736-0091</w:t>
      </w:r>
      <w:r>
        <w:rPr>
          <w:rFonts w:ascii="Verlag Book" w:eastAsia="Times" w:hAnsi="Verlag Book" w:cs="Times"/>
          <w:color w:val="000000"/>
          <w:sz w:val="22"/>
          <w:szCs w:val="22"/>
          <w:lang w:eastAsia="ar-SA"/>
        </w:rPr>
        <w:t xml:space="preserve">; </w:t>
      </w:r>
      <w:r w:rsidRPr="00A70AB4">
        <w:rPr>
          <w:rFonts w:ascii="Verlag Book" w:eastAsia="Times" w:hAnsi="Verlag Book" w:cs="Times"/>
          <w:color w:val="000000"/>
          <w:sz w:val="22"/>
          <w:szCs w:val="22"/>
          <w:lang w:eastAsia="ar-SA"/>
        </w:rPr>
        <w:t>rcable@stanford.edu</w:t>
      </w:r>
    </w:p>
    <w:p w14:paraId="4E462F52" w14:textId="77777777" w:rsidR="00FA33A5" w:rsidRPr="00A70AB4" w:rsidRDefault="00A70AB4" w:rsidP="00A70AB4">
      <w:pPr>
        <w:widowControl w:val="0"/>
        <w:suppressAutoHyphens/>
        <w:rPr>
          <w:rFonts w:ascii="Verlag Book" w:eastAsia="Times" w:hAnsi="Verlag Book" w:cs="Times"/>
          <w:color w:val="000000"/>
          <w:sz w:val="22"/>
          <w:szCs w:val="22"/>
          <w:lang w:eastAsia="ar-SA"/>
        </w:rPr>
      </w:pPr>
      <w:r w:rsidRPr="00A70AB4">
        <w:rPr>
          <w:rFonts w:ascii="Verlag Book" w:eastAsia="Times" w:hAnsi="Verlag Book" w:cs="Times"/>
          <w:color w:val="000000"/>
          <w:sz w:val="22"/>
          <w:szCs w:val="22"/>
          <w:lang w:eastAsia="ar-SA"/>
        </w:rPr>
        <w:t>Photos: http://live.stanford.edu/press</w:t>
      </w:r>
    </w:p>
    <w:p w14:paraId="265642A2" w14:textId="77777777" w:rsidR="00FA33A5" w:rsidRPr="00FA33A5" w:rsidRDefault="00FA33A5" w:rsidP="00FA33A5">
      <w:pPr>
        <w:spacing w:line="360" w:lineRule="auto"/>
        <w:jc w:val="center"/>
        <w:rPr>
          <w:rFonts w:ascii="Garamond Premr Pro" w:hAnsi="Garamond Premr Pro"/>
          <w:b/>
          <w:sz w:val="22"/>
          <w:szCs w:val="22"/>
        </w:rPr>
      </w:pPr>
    </w:p>
    <w:p w14:paraId="5D436BB3" w14:textId="069A9666" w:rsidR="00E12189" w:rsidRPr="00E12189" w:rsidRDefault="00870C66" w:rsidP="00E12189">
      <w:pPr>
        <w:widowControl w:val="0"/>
        <w:suppressAutoHyphens/>
        <w:jc w:val="center"/>
        <w:rPr>
          <w:rFonts w:ascii="Verlag Book" w:eastAsia="Times" w:hAnsi="Verlag Book" w:cs="Times"/>
          <w:b/>
          <w:color w:val="000000"/>
          <w:sz w:val="24"/>
          <w:szCs w:val="24"/>
          <w:lang w:eastAsia="ar-SA" w:bidi="en-US"/>
        </w:rPr>
      </w:pPr>
      <w:r w:rsidRPr="00870C66">
        <w:rPr>
          <w:rFonts w:ascii="Verlag Book" w:eastAsia="Times" w:hAnsi="Verlag Book" w:cs="Times"/>
          <w:b/>
          <w:color w:val="000000"/>
          <w:sz w:val="24"/>
          <w:szCs w:val="24"/>
          <w:lang w:eastAsia="ar-SA" w:bidi="en-US"/>
        </w:rPr>
        <w:t xml:space="preserve">STANFORD LIVE PRESENTS </w:t>
      </w:r>
      <w:r w:rsidR="00E12189" w:rsidRPr="00E12189">
        <w:rPr>
          <w:rFonts w:ascii="Verlag Book" w:eastAsia="Times" w:hAnsi="Verlag Book" w:cs="Times"/>
          <w:b/>
          <w:color w:val="000000"/>
          <w:sz w:val="24"/>
          <w:szCs w:val="24"/>
          <w:lang w:eastAsia="ar-SA" w:bidi="en-US"/>
        </w:rPr>
        <w:t>‘AN EVENING WITH PATTI LUPONE AND</w:t>
      </w:r>
    </w:p>
    <w:p w14:paraId="7E879621" w14:textId="77777777" w:rsidR="00E12189" w:rsidRPr="00E12189" w:rsidRDefault="00E12189" w:rsidP="00E12189">
      <w:pPr>
        <w:widowControl w:val="0"/>
        <w:suppressAutoHyphens/>
        <w:jc w:val="center"/>
        <w:rPr>
          <w:rFonts w:ascii="Verlag Book" w:eastAsia="Times" w:hAnsi="Verlag Book" w:cs="Times"/>
          <w:b/>
          <w:color w:val="000000"/>
          <w:sz w:val="24"/>
          <w:szCs w:val="24"/>
          <w:lang w:eastAsia="ar-SA" w:bidi="en-US"/>
        </w:rPr>
      </w:pPr>
      <w:r w:rsidRPr="00E12189">
        <w:rPr>
          <w:rFonts w:ascii="Verlag Book" w:eastAsia="Times" w:hAnsi="Verlag Book" w:cs="Times"/>
          <w:b/>
          <w:color w:val="000000"/>
          <w:sz w:val="24"/>
          <w:szCs w:val="24"/>
          <w:lang w:eastAsia="ar-SA" w:bidi="en-US"/>
        </w:rPr>
        <w:t xml:space="preserve"> MANDY PATINKIN’ ON APRIL 26 AT BING CONCERT HALL</w:t>
      </w:r>
    </w:p>
    <w:p w14:paraId="3297639B" w14:textId="77777777" w:rsidR="00E12189" w:rsidRPr="00E12189" w:rsidRDefault="00E12189" w:rsidP="00E12189">
      <w:pPr>
        <w:widowControl w:val="0"/>
        <w:suppressAutoHyphens/>
        <w:jc w:val="center"/>
        <w:rPr>
          <w:rFonts w:ascii="Verlag Book" w:eastAsia="Times" w:hAnsi="Verlag Book" w:cs="Times"/>
          <w:b/>
          <w:color w:val="000000"/>
          <w:sz w:val="24"/>
          <w:szCs w:val="24"/>
          <w:lang w:eastAsia="ar-SA" w:bidi="en-US"/>
        </w:rPr>
      </w:pPr>
    </w:p>
    <w:p w14:paraId="74D4EF45" w14:textId="77777777" w:rsidR="00E12189" w:rsidRPr="00E12189" w:rsidRDefault="00E12189" w:rsidP="00E12189">
      <w:pPr>
        <w:widowControl w:val="0"/>
        <w:suppressAutoHyphens/>
        <w:jc w:val="center"/>
        <w:rPr>
          <w:rFonts w:ascii="Verlag Book" w:eastAsia="Times" w:hAnsi="Verlag Book" w:cs="Times"/>
          <w:b/>
          <w:color w:val="000000"/>
          <w:sz w:val="24"/>
          <w:szCs w:val="24"/>
          <w:lang w:eastAsia="ar-SA" w:bidi="en-US"/>
        </w:rPr>
      </w:pPr>
      <w:r w:rsidRPr="00E12189">
        <w:rPr>
          <w:rFonts w:ascii="Verlag Book" w:eastAsia="Times" w:hAnsi="Verlag Book" w:cs="Times"/>
          <w:b/>
          <w:color w:val="000000"/>
          <w:sz w:val="24"/>
          <w:szCs w:val="24"/>
          <w:lang w:eastAsia="ar-SA" w:bidi="en-US"/>
        </w:rPr>
        <w:t xml:space="preserve">Tony-winning co-stars of the original production of </w:t>
      </w:r>
      <w:r w:rsidRPr="00E12189">
        <w:rPr>
          <w:rFonts w:ascii="Verlag Book" w:eastAsia="Times" w:hAnsi="Verlag Book" w:cs="Times"/>
          <w:b/>
          <w:i/>
          <w:color w:val="000000"/>
          <w:sz w:val="24"/>
          <w:szCs w:val="24"/>
          <w:lang w:eastAsia="ar-SA" w:bidi="en-US"/>
        </w:rPr>
        <w:t>Evita</w:t>
      </w:r>
      <w:r w:rsidRPr="00E12189">
        <w:rPr>
          <w:rFonts w:ascii="Verlag Book" w:eastAsia="Times" w:hAnsi="Verlag Book" w:cs="Times"/>
          <w:b/>
          <w:color w:val="000000"/>
          <w:sz w:val="24"/>
          <w:szCs w:val="24"/>
          <w:lang w:eastAsia="ar-SA" w:bidi="en-US"/>
        </w:rPr>
        <w:t xml:space="preserve"> will be reunited on stage; tickets go on general sale to the public on March 4</w:t>
      </w:r>
    </w:p>
    <w:p w14:paraId="643B0F81" w14:textId="4ACE0931" w:rsidR="00FA33A5" w:rsidRPr="00FA33A5" w:rsidRDefault="00FA33A5" w:rsidP="00E12189">
      <w:pPr>
        <w:widowControl w:val="0"/>
        <w:suppressAutoHyphens/>
        <w:jc w:val="center"/>
        <w:rPr>
          <w:rFonts w:ascii="Garamond Premr Pro" w:hAnsi="Garamond Premr Pro"/>
          <w:b/>
          <w:sz w:val="22"/>
          <w:szCs w:val="22"/>
        </w:rPr>
      </w:pPr>
    </w:p>
    <w:p w14:paraId="47FC093F" w14:textId="23E7944D" w:rsidR="00870C66" w:rsidRPr="00870C66" w:rsidRDefault="00FA33A5" w:rsidP="00FA33A5">
      <w:pPr>
        <w:spacing w:line="360" w:lineRule="auto"/>
        <w:ind w:right="-18"/>
        <w:rPr>
          <w:rFonts w:ascii="Garamond Premr Pro" w:hAnsi="Garamond Premr Pro"/>
          <w:i/>
          <w:sz w:val="22"/>
          <w:szCs w:val="22"/>
        </w:rPr>
      </w:pPr>
      <w:r w:rsidRPr="00FA33A5">
        <w:rPr>
          <w:rFonts w:ascii="Garamond Premr Pro" w:hAnsi="Garamond Premr Pro"/>
          <w:sz w:val="22"/>
          <w:szCs w:val="22"/>
        </w:rPr>
        <w:t xml:space="preserve">Stanford, CA, February 20, 2014—Appearing together again after their Tony Award-winning performances in </w:t>
      </w:r>
      <w:r w:rsidRPr="00FA33A5">
        <w:rPr>
          <w:rFonts w:ascii="Garamond Premr Pro" w:hAnsi="Garamond Premr Pro"/>
          <w:i/>
          <w:sz w:val="22"/>
          <w:szCs w:val="22"/>
        </w:rPr>
        <w:t>Evita</w:t>
      </w:r>
      <w:r w:rsidRPr="00FA33A5">
        <w:rPr>
          <w:rFonts w:ascii="Garamond Premr Pro" w:hAnsi="Garamond Premr Pro"/>
          <w:sz w:val="22"/>
          <w:szCs w:val="22"/>
        </w:rPr>
        <w:t xml:space="preserve">, Patti LuPone joins Mandy Patinkin onstage for </w:t>
      </w:r>
      <w:r w:rsidRPr="00FA33A5">
        <w:rPr>
          <w:rFonts w:ascii="Garamond Premr Pro" w:hAnsi="Garamond Premr Pro"/>
          <w:b/>
          <w:i/>
          <w:sz w:val="22"/>
          <w:szCs w:val="22"/>
        </w:rPr>
        <w:t>An Evening with Patti LuPone and Mandy Patinkin</w:t>
      </w:r>
      <w:r w:rsidRPr="00FA33A5">
        <w:rPr>
          <w:rFonts w:ascii="Garamond Premr Pro" w:hAnsi="Garamond Premr Pro"/>
          <w:b/>
          <w:sz w:val="22"/>
          <w:szCs w:val="22"/>
        </w:rPr>
        <w:t>.</w:t>
      </w:r>
      <w:r w:rsidR="00A70AB4">
        <w:rPr>
          <w:rFonts w:ascii="Garamond Premr Pro" w:hAnsi="Garamond Premr Pro"/>
          <w:sz w:val="22"/>
          <w:szCs w:val="22"/>
        </w:rPr>
        <w:t xml:space="preserve"> </w:t>
      </w:r>
      <w:r w:rsidRPr="00FA33A5">
        <w:rPr>
          <w:rFonts w:ascii="Garamond Premr Pro" w:hAnsi="Garamond Premr Pro"/>
          <w:sz w:val="22"/>
          <w:szCs w:val="22"/>
        </w:rPr>
        <w:t xml:space="preserve">These Broadway legends will bring their critically acclaimed theatre concert to Stanford’s Bing Concert Hall for </w:t>
      </w:r>
      <w:r w:rsidR="00870C66">
        <w:rPr>
          <w:rFonts w:ascii="Garamond Premr Pro" w:hAnsi="Garamond Premr Pro"/>
          <w:sz w:val="22"/>
          <w:szCs w:val="22"/>
        </w:rPr>
        <w:t xml:space="preserve">one </w:t>
      </w:r>
      <w:r w:rsidRPr="00FA33A5">
        <w:rPr>
          <w:rFonts w:ascii="Garamond Premr Pro" w:hAnsi="Garamond Premr Pro"/>
          <w:sz w:val="22"/>
          <w:szCs w:val="22"/>
        </w:rPr>
        <w:t xml:space="preserve">performance only on </w:t>
      </w:r>
      <w:r w:rsidRPr="00FA33A5">
        <w:rPr>
          <w:rFonts w:ascii="Garamond Premr Pro" w:hAnsi="Garamond Premr Pro"/>
          <w:b/>
          <w:sz w:val="22"/>
          <w:szCs w:val="22"/>
        </w:rPr>
        <w:t>Saturday, April 26 at 8:00p.m</w:t>
      </w:r>
      <w:r w:rsidRPr="00FA33A5">
        <w:rPr>
          <w:rFonts w:ascii="Garamond Premr Pro" w:hAnsi="Garamond Premr Pro"/>
          <w:sz w:val="22"/>
          <w:szCs w:val="22"/>
        </w:rPr>
        <w:t xml:space="preserve">. </w:t>
      </w:r>
      <w:r w:rsidRPr="00FA33A5">
        <w:rPr>
          <w:rFonts w:ascii="Garamond Premr Pro" w:hAnsi="Garamond Premr Pro"/>
          <w:bCs/>
          <w:iCs/>
          <w:sz w:val="22"/>
          <w:szCs w:val="22"/>
        </w:rPr>
        <w:t xml:space="preserve">Tickets for this special event, previously available only as a benefit to Stanford Live performance sponsors and Bing Members, </w:t>
      </w:r>
      <w:r w:rsidRPr="00FA33A5">
        <w:rPr>
          <w:rFonts w:ascii="Garamond Premr Pro" w:hAnsi="Garamond Premr Pro"/>
          <w:b/>
          <w:bCs/>
          <w:iCs/>
          <w:sz w:val="22"/>
          <w:szCs w:val="22"/>
        </w:rPr>
        <w:t>go on sale to the public on Tuesday, March 4.</w:t>
      </w:r>
      <w:r w:rsidRPr="00FA33A5">
        <w:rPr>
          <w:rFonts w:ascii="Garamond Premr Pro" w:hAnsi="Garamond Premr Pro"/>
          <w:i/>
          <w:sz w:val="22"/>
          <w:szCs w:val="22"/>
        </w:rPr>
        <w:tab/>
      </w:r>
    </w:p>
    <w:p w14:paraId="2AFB9559" w14:textId="109D3A8C" w:rsidR="00870C66" w:rsidRPr="00FA33A5" w:rsidRDefault="00FA33A5" w:rsidP="00FA33A5">
      <w:pPr>
        <w:spacing w:line="360" w:lineRule="auto"/>
        <w:ind w:right="-18"/>
        <w:rPr>
          <w:rFonts w:ascii="Garamond Premr Pro" w:hAnsi="Garamond Premr Pro"/>
          <w:sz w:val="22"/>
          <w:szCs w:val="22"/>
        </w:rPr>
      </w:pPr>
      <w:r w:rsidRPr="00FA33A5">
        <w:rPr>
          <w:rFonts w:ascii="Garamond Premr Pro" w:hAnsi="Garamond Premr Pro"/>
          <w:i/>
          <w:sz w:val="22"/>
          <w:szCs w:val="22"/>
        </w:rPr>
        <w:tab/>
      </w:r>
      <w:r w:rsidRPr="00FA33A5">
        <w:rPr>
          <w:rFonts w:ascii="Garamond Premr Pro" w:hAnsi="Garamond Premr Pro"/>
          <w:sz w:val="22"/>
          <w:szCs w:val="22"/>
        </w:rPr>
        <w:t xml:space="preserve">Patti LuPone and Mandy Patinkin are two of Broadway’s most venerated performers, having both won a Tony Award for their performances in Andrew Lloyd Weber’s groundbreaking </w:t>
      </w:r>
      <w:r w:rsidRPr="00FA33A5">
        <w:rPr>
          <w:rFonts w:ascii="Garamond Premr Pro" w:hAnsi="Garamond Premr Pro"/>
          <w:i/>
          <w:sz w:val="22"/>
          <w:szCs w:val="22"/>
        </w:rPr>
        <w:t>Evita</w:t>
      </w:r>
      <w:r w:rsidRPr="00FA33A5">
        <w:rPr>
          <w:rFonts w:ascii="Garamond Premr Pro" w:hAnsi="Garamond Premr Pro"/>
          <w:sz w:val="22"/>
          <w:szCs w:val="22"/>
        </w:rPr>
        <w:t xml:space="preserve"> in 1980. Since then they have both starred in film, television, the concert stage and back to Broadway. </w:t>
      </w:r>
      <w:r w:rsidRPr="00FA33A5">
        <w:rPr>
          <w:rFonts w:ascii="Garamond Premr Pro" w:hAnsi="Garamond Premr Pro"/>
          <w:b/>
          <w:i/>
          <w:sz w:val="22"/>
          <w:szCs w:val="22"/>
        </w:rPr>
        <w:t>An Evening with Patti LuPone and Mandy Patinkin</w:t>
      </w:r>
      <w:r w:rsidRPr="00FA33A5">
        <w:rPr>
          <w:rFonts w:ascii="Garamond Premr Pro" w:hAnsi="Garamond Premr Pro"/>
          <w:sz w:val="22"/>
          <w:szCs w:val="22"/>
        </w:rPr>
        <w:t xml:space="preserve"> brings them together again. Charles Isherwood of </w:t>
      </w:r>
      <w:r w:rsidRPr="00FA33A5">
        <w:rPr>
          <w:rFonts w:ascii="Garamond Premr Pro" w:hAnsi="Garamond Premr Pro"/>
          <w:i/>
          <w:sz w:val="22"/>
          <w:szCs w:val="22"/>
        </w:rPr>
        <w:t>The New York Times</w:t>
      </w:r>
      <w:r w:rsidRPr="00FA33A5">
        <w:rPr>
          <w:rFonts w:ascii="Garamond Premr Pro" w:hAnsi="Garamond Premr Pro"/>
          <w:sz w:val="22"/>
          <w:szCs w:val="22"/>
        </w:rPr>
        <w:t xml:space="preserve"> described the show as, “Nothing short of fearless!  An emotional intensity that can scorch.” Elysa Gardern of </w:t>
      </w:r>
      <w:r w:rsidRPr="00FA33A5">
        <w:rPr>
          <w:rFonts w:ascii="Garamond Premr Pro" w:hAnsi="Garamond Premr Pro"/>
          <w:i/>
          <w:sz w:val="22"/>
          <w:szCs w:val="22"/>
        </w:rPr>
        <w:t>USA Today</w:t>
      </w:r>
      <w:r w:rsidRPr="00FA33A5">
        <w:rPr>
          <w:rFonts w:ascii="Garamond Premr Pro" w:hAnsi="Garamond Premr Pro"/>
          <w:sz w:val="22"/>
          <w:szCs w:val="22"/>
        </w:rPr>
        <w:t xml:space="preserve"> said “A Sublime Show!  Should not be missed by anyone who still believes in great musical storytelling – or anyone who has stopped believing in it.” And Linda Winer of</w:t>
      </w:r>
      <w:r w:rsidRPr="00FA33A5">
        <w:rPr>
          <w:rFonts w:ascii="Garamond Premr Pro" w:hAnsi="Garamond Premr Pro"/>
          <w:i/>
          <w:sz w:val="22"/>
          <w:szCs w:val="22"/>
        </w:rPr>
        <w:t xml:space="preserve"> Newsday</w:t>
      </w:r>
      <w:r w:rsidR="00870C66">
        <w:rPr>
          <w:rFonts w:ascii="Garamond Premr Pro" w:hAnsi="Garamond Premr Pro"/>
          <w:sz w:val="22"/>
          <w:szCs w:val="22"/>
        </w:rPr>
        <w:t xml:space="preserve"> said “Glorious! </w:t>
      </w:r>
      <w:r w:rsidRPr="00FA33A5">
        <w:rPr>
          <w:rFonts w:ascii="Garamond Premr Pro" w:hAnsi="Garamond Premr Pro"/>
          <w:sz w:val="22"/>
          <w:szCs w:val="22"/>
        </w:rPr>
        <w:t xml:space="preserve">An intimate, affectionate lovefest between great old friends and great musical theater.” </w:t>
      </w:r>
    </w:p>
    <w:p w14:paraId="6376CD86" w14:textId="1DEE481F" w:rsidR="00FA33A5" w:rsidRPr="00FA33A5" w:rsidRDefault="00FA33A5" w:rsidP="00FA33A5">
      <w:pPr>
        <w:spacing w:line="360" w:lineRule="auto"/>
        <w:ind w:right="-18"/>
        <w:rPr>
          <w:rFonts w:ascii="Garamond Premr Pro" w:hAnsi="Garamond Premr Pro"/>
          <w:sz w:val="22"/>
          <w:szCs w:val="22"/>
        </w:rPr>
      </w:pPr>
      <w:r w:rsidRPr="00FA33A5">
        <w:rPr>
          <w:rFonts w:ascii="Garamond Premr Pro" w:hAnsi="Garamond Premr Pro"/>
          <w:sz w:val="22"/>
          <w:szCs w:val="22"/>
        </w:rPr>
        <w:tab/>
        <w:t xml:space="preserve">The show includes choreography by fellow Broadway veteran and friend, </w:t>
      </w:r>
      <w:r w:rsidRPr="00870C66">
        <w:rPr>
          <w:rFonts w:ascii="Garamond Premr Pro" w:hAnsi="Garamond Premr Pro"/>
          <w:b/>
          <w:sz w:val="22"/>
          <w:szCs w:val="22"/>
        </w:rPr>
        <w:t>Ann Reinking</w:t>
      </w:r>
      <w:r w:rsidRPr="00FA33A5">
        <w:rPr>
          <w:rFonts w:ascii="Garamond Premr Pro" w:hAnsi="Garamond Premr Pro"/>
          <w:sz w:val="22"/>
          <w:szCs w:val="22"/>
        </w:rPr>
        <w:t xml:space="preserve">, who won a </w:t>
      </w:r>
      <w:r w:rsidR="00870C66">
        <w:rPr>
          <w:rFonts w:ascii="Garamond Premr Pro" w:hAnsi="Garamond Premr Pro"/>
          <w:sz w:val="22"/>
          <w:szCs w:val="22"/>
        </w:rPr>
        <w:t>“</w:t>
      </w:r>
      <w:r w:rsidRPr="00FA33A5">
        <w:rPr>
          <w:rFonts w:ascii="Garamond Premr Pro" w:hAnsi="Garamond Premr Pro"/>
          <w:sz w:val="22"/>
          <w:szCs w:val="22"/>
        </w:rPr>
        <w:t>Best Choreography</w:t>
      </w:r>
      <w:r w:rsidR="00870C66">
        <w:rPr>
          <w:rFonts w:ascii="Garamond Premr Pro" w:hAnsi="Garamond Premr Pro"/>
          <w:sz w:val="22"/>
          <w:szCs w:val="22"/>
        </w:rPr>
        <w:t>”</w:t>
      </w:r>
      <w:r w:rsidRPr="00FA33A5">
        <w:rPr>
          <w:rFonts w:ascii="Garamond Premr Pro" w:hAnsi="Garamond Premr Pro"/>
          <w:sz w:val="22"/>
          <w:szCs w:val="22"/>
        </w:rPr>
        <w:t xml:space="preserve"> Tony Award</w:t>
      </w:r>
      <w:r w:rsidRPr="00FA33A5">
        <w:rPr>
          <w:rFonts w:ascii="Garamond Premr Pro" w:hAnsi="Garamond Premr Pro"/>
          <w:sz w:val="22"/>
          <w:szCs w:val="22"/>
          <w:vertAlign w:val="superscript"/>
        </w:rPr>
        <w:t xml:space="preserve">® </w:t>
      </w:r>
      <w:r w:rsidRPr="00FA33A5">
        <w:rPr>
          <w:rFonts w:ascii="Garamond Premr Pro" w:hAnsi="Garamond Premr Pro"/>
          <w:sz w:val="22"/>
          <w:szCs w:val="22"/>
        </w:rPr>
        <w:t xml:space="preserve">for the revival of </w:t>
      </w:r>
      <w:r w:rsidRPr="00FA33A5">
        <w:rPr>
          <w:rFonts w:ascii="Garamond Premr Pro" w:hAnsi="Garamond Premr Pro"/>
          <w:i/>
          <w:sz w:val="22"/>
          <w:szCs w:val="22"/>
        </w:rPr>
        <w:t>Chicago</w:t>
      </w:r>
      <w:r w:rsidR="00870C66">
        <w:rPr>
          <w:rFonts w:ascii="Garamond Premr Pro" w:hAnsi="Garamond Premr Pro"/>
          <w:sz w:val="22"/>
          <w:szCs w:val="22"/>
        </w:rPr>
        <w:t>.  Production d</w:t>
      </w:r>
      <w:r w:rsidRPr="00FA33A5">
        <w:rPr>
          <w:rFonts w:ascii="Garamond Premr Pro" w:hAnsi="Garamond Premr Pro"/>
          <w:sz w:val="22"/>
          <w:szCs w:val="22"/>
        </w:rPr>
        <w:t xml:space="preserve">esign is by </w:t>
      </w:r>
      <w:r w:rsidRPr="00870C66">
        <w:rPr>
          <w:rFonts w:ascii="Garamond Premr Pro" w:hAnsi="Garamond Premr Pro"/>
          <w:b/>
          <w:sz w:val="22"/>
          <w:szCs w:val="22"/>
        </w:rPr>
        <w:t>David Korins</w:t>
      </w:r>
      <w:r w:rsidR="00870C66">
        <w:rPr>
          <w:rFonts w:ascii="Garamond Premr Pro" w:hAnsi="Garamond Premr Pro"/>
          <w:sz w:val="22"/>
          <w:szCs w:val="22"/>
        </w:rPr>
        <w:t>, lighting d</w:t>
      </w:r>
      <w:r w:rsidRPr="00FA33A5">
        <w:rPr>
          <w:rFonts w:ascii="Garamond Premr Pro" w:hAnsi="Garamond Premr Pro"/>
          <w:sz w:val="22"/>
          <w:szCs w:val="22"/>
        </w:rPr>
        <w:t xml:space="preserve">esign </w:t>
      </w:r>
      <w:r w:rsidR="00870C66">
        <w:rPr>
          <w:rFonts w:ascii="Garamond Premr Pro" w:hAnsi="Garamond Premr Pro"/>
          <w:sz w:val="22"/>
          <w:szCs w:val="22"/>
        </w:rPr>
        <w:t xml:space="preserve">is </w:t>
      </w:r>
      <w:r w:rsidRPr="00FA33A5">
        <w:rPr>
          <w:rFonts w:ascii="Garamond Premr Pro" w:hAnsi="Garamond Premr Pro"/>
          <w:sz w:val="22"/>
          <w:szCs w:val="22"/>
        </w:rPr>
        <w:t xml:space="preserve">by </w:t>
      </w:r>
      <w:r w:rsidRPr="00870C66">
        <w:rPr>
          <w:rFonts w:ascii="Garamond Premr Pro" w:hAnsi="Garamond Premr Pro"/>
          <w:b/>
          <w:sz w:val="22"/>
          <w:szCs w:val="22"/>
        </w:rPr>
        <w:t>Eric Cornwell</w:t>
      </w:r>
      <w:r w:rsidR="00870C66">
        <w:rPr>
          <w:rFonts w:ascii="Garamond Premr Pro" w:hAnsi="Garamond Premr Pro"/>
          <w:sz w:val="22"/>
          <w:szCs w:val="22"/>
        </w:rPr>
        <w:t>, sound d</w:t>
      </w:r>
      <w:r w:rsidRPr="00FA33A5">
        <w:rPr>
          <w:rFonts w:ascii="Garamond Premr Pro" w:hAnsi="Garamond Premr Pro"/>
          <w:sz w:val="22"/>
          <w:szCs w:val="22"/>
        </w:rPr>
        <w:t xml:space="preserve">esign </w:t>
      </w:r>
      <w:r w:rsidR="00870C66">
        <w:rPr>
          <w:rFonts w:ascii="Garamond Premr Pro" w:hAnsi="Garamond Premr Pro"/>
          <w:sz w:val="22"/>
          <w:szCs w:val="22"/>
        </w:rPr>
        <w:t xml:space="preserve">is </w:t>
      </w:r>
      <w:r w:rsidRPr="00FA33A5">
        <w:rPr>
          <w:rFonts w:ascii="Garamond Premr Pro" w:hAnsi="Garamond Premr Pro"/>
          <w:sz w:val="22"/>
          <w:szCs w:val="22"/>
        </w:rPr>
        <w:t xml:space="preserve">by </w:t>
      </w:r>
      <w:r w:rsidRPr="00870C66">
        <w:rPr>
          <w:rFonts w:ascii="Garamond Premr Pro" w:hAnsi="Garamond Premr Pro"/>
          <w:b/>
          <w:sz w:val="22"/>
          <w:szCs w:val="22"/>
        </w:rPr>
        <w:t>Daniel Gerhard</w:t>
      </w:r>
      <w:r w:rsidRPr="00FA33A5">
        <w:rPr>
          <w:rFonts w:ascii="Garamond Premr Pro" w:hAnsi="Garamond Premr Pro"/>
          <w:sz w:val="22"/>
          <w:szCs w:val="22"/>
        </w:rPr>
        <w:t xml:space="preserve"> and </w:t>
      </w:r>
      <w:r w:rsidRPr="00FA33A5">
        <w:rPr>
          <w:rFonts w:ascii="Garamond Premr Pro" w:hAnsi="Garamond Premr Pro"/>
          <w:b/>
          <w:i/>
          <w:sz w:val="22"/>
          <w:szCs w:val="22"/>
        </w:rPr>
        <w:t>An Evening with Patti LuPone and Mandy Patinkin</w:t>
      </w:r>
      <w:r w:rsidRPr="00FA33A5">
        <w:rPr>
          <w:rFonts w:ascii="Garamond Premr Pro" w:hAnsi="Garamond Premr Pro"/>
          <w:sz w:val="22"/>
          <w:szCs w:val="22"/>
        </w:rPr>
        <w:t xml:space="preserve"> is accompanied on piano by </w:t>
      </w:r>
      <w:r w:rsidR="00870C66">
        <w:rPr>
          <w:rFonts w:ascii="Garamond Premr Pro" w:hAnsi="Garamond Premr Pro"/>
          <w:sz w:val="22"/>
          <w:szCs w:val="22"/>
        </w:rPr>
        <w:t xml:space="preserve">music director </w:t>
      </w:r>
      <w:r w:rsidR="00870C66" w:rsidRPr="00870C66">
        <w:rPr>
          <w:rFonts w:ascii="Garamond Premr Pro" w:hAnsi="Garamond Premr Pro"/>
          <w:b/>
          <w:sz w:val="22"/>
          <w:szCs w:val="22"/>
        </w:rPr>
        <w:t>Paul Ford</w:t>
      </w:r>
      <w:r w:rsidR="00870C66">
        <w:rPr>
          <w:rFonts w:ascii="Garamond Premr Pro" w:hAnsi="Garamond Premr Pro"/>
          <w:sz w:val="22"/>
          <w:szCs w:val="22"/>
        </w:rPr>
        <w:t xml:space="preserve">.  </w:t>
      </w:r>
    </w:p>
    <w:p w14:paraId="1E18DC4E" w14:textId="485A24F7" w:rsidR="00FA33A5" w:rsidRPr="00E12189" w:rsidRDefault="00870C66" w:rsidP="00FA33A5">
      <w:pPr>
        <w:spacing w:line="360" w:lineRule="auto"/>
        <w:ind w:right="-18"/>
        <w:rPr>
          <w:rFonts w:ascii="Garamond Premr Pro" w:hAnsi="Garamond Premr Pro"/>
          <w:spacing w:val="-3"/>
          <w:sz w:val="22"/>
          <w:szCs w:val="22"/>
        </w:rPr>
      </w:pPr>
      <w:r>
        <w:rPr>
          <w:rFonts w:ascii="Garamond Premr Pro" w:hAnsi="Garamond Premr Pro"/>
          <w:sz w:val="22"/>
          <w:szCs w:val="22"/>
        </w:rPr>
        <w:tab/>
      </w:r>
      <w:r w:rsidR="00FA33A5" w:rsidRPr="00FA33A5">
        <w:rPr>
          <w:rFonts w:ascii="Garamond Premr Pro" w:hAnsi="Garamond Premr Pro"/>
          <w:b/>
          <w:spacing w:val="-3"/>
          <w:sz w:val="22"/>
          <w:szCs w:val="22"/>
        </w:rPr>
        <w:t xml:space="preserve">Patti LuPone, </w:t>
      </w:r>
      <w:r w:rsidR="00FA33A5" w:rsidRPr="00FA33A5">
        <w:rPr>
          <w:rFonts w:ascii="Garamond Premr Pro" w:hAnsi="Garamond Premr Pro"/>
          <w:spacing w:val="-3"/>
          <w:sz w:val="22"/>
          <w:szCs w:val="22"/>
        </w:rPr>
        <w:t xml:space="preserve">author of the </w:t>
      </w:r>
      <w:r w:rsidR="00FA33A5" w:rsidRPr="00FA33A5">
        <w:rPr>
          <w:rFonts w:ascii="Garamond Premr Pro" w:hAnsi="Garamond Premr Pro"/>
          <w:i/>
          <w:spacing w:val="-3"/>
          <w:sz w:val="22"/>
          <w:szCs w:val="22"/>
        </w:rPr>
        <w:t>New York Times</w:t>
      </w:r>
      <w:r w:rsidR="00FA33A5" w:rsidRPr="00FA33A5">
        <w:rPr>
          <w:rFonts w:ascii="Garamond Premr Pro" w:hAnsi="Garamond Premr Pro"/>
          <w:spacing w:val="-3"/>
          <w:sz w:val="22"/>
          <w:szCs w:val="22"/>
        </w:rPr>
        <w:t xml:space="preserve"> best-selling autobiography, </w:t>
      </w:r>
      <w:r w:rsidR="00FA33A5" w:rsidRPr="00FA33A5">
        <w:rPr>
          <w:rFonts w:ascii="Garamond Premr Pro" w:hAnsi="Garamond Premr Pro"/>
          <w:i/>
          <w:spacing w:val="-3"/>
          <w:sz w:val="22"/>
          <w:szCs w:val="22"/>
        </w:rPr>
        <w:t xml:space="preserve">Patti LuPone: A Memoir, </w:t>
      </w:r>
      <w:r w:rsidR="00FA33A5" w:rsidRPr="00FA33A5">
        <w:rPr>
          <w:rFonts w:ascii="Garamond Premr Pro" w:hAnsi="Garamond Premr Pro"/>
          <w:spacing w:val="-3"/>
          <w:sz w:val="22"/>
          <w:szCs w:val="22"/>
        </w:rPr>
        <w:t xml:space="preserve">most recently starred on Broadway in the musical </w:t>
      </w:r>
      <w:r w:rsidR="00FA33A5" w:rsidRPr="00FA33A5">
        <w:rPr>
          <w:rFonts w:ascii="Garamond Premr Pro" w:hAnsi="Garamond Premr Pro"/>
          <w:i/>
          <w:spacing w:val="-3"/>
          <w:sz w:val="22"/>
          <w:szCs w:val="22"/>
        </w:rPr>
        <w:t xml:space="preserve">Women on the Verge of a Nervous Breakdown. </w:t>
      </w:r>
      <w:r w:rsidR="00FA33A5" w:rsidRPr="00FA33A5">
        <w:rPr>
          <w:rFonts w:ascii="Garamond Premr Pro" w:hAnsi="Garamond Premr Pro"/>
          <w:spacing w:val="-3"/>
          <w:sz w:val="22"/>
          <w:szCs w:val="22"/>
        </w:rPr>
        <w:t xml:space="preserve">Ms. LuPone swept the 2008 theatre awards winning the Tony, Drama Desk and Outer Critics Circle Awards for Best Actress in a Musical and the Drama League Award for Distinguished Performance for her performance as Rose in the </w:t>
      </w:r>
      <w:r w:rsidR="00FA33A5" w:rsidRPr="00FA33A5">
        <w:rPr>
          <w:rFonts w:ascii="Garamond Premr Pro" w:hAnsi="Garamond Premr Pro"/>
          <w:spacing w:val="-3"/>
          <w:sz w:val="22"/>
          <w:szCs w:val="22"/>
        </w:rPr>
        <w:lastRenderedPageBreak/>
        <w:t xml:space="preserve">critically-acclaimed Broadway production of the classic Jule Styne-Stephen Sondheim-Arthur Laurents musical </w:t>
      </w:r>
      <w:r w:rsidR="00FA33A5" w:rsidRPr="00FA33A5">
        <w:rPr>
          <w:rFonts w:ascii="Garamond Premr Pro" w:hAnsi="Garamond Premr Pro"/>
          <w:i/>
          <w:spacing w:val="-3"/>
          <w:sz w:val="22"/>
          <w:szCs w:val="22"/>
        </w:rPr>
        <w:t xml:space="preserve">Gypsy, </w:t>
      </w:r>
      <w:r w:rsidR="00FA33A5" w:rsidRPr="00FA33A5">
        <w:rPr>
          <w:rFonts w:ascii="Garamond Premr Pro" w:hAnsi="Garamond Premr Pro"/>
          <w:spacing w:val="-3"/>
          <w:sz w:val="22"/>
          <w:szCs w:val="22"/>
        </w:rPr>
        <w:t xml:space="preserve">directed by the show’s author, Mr. Laurents. This past spring she appeared as Joanne in the New York Phiharmonic’s concert production of Stephen Sondheim’s </w:t>
      </w:r>
      <w:r w:rsidR="00FA33A5" w:rsidRPr="00FA33A5">
        <w:rPr>
          <w:rFonts w:ascii="Garamond Premr Pro" w:hAnsi="Garamond Premr Pro"/>
          <w:i/>
          <w:spacing w:val="-3"/>
          <w:sz w:val="22"/>
          <w:szCs w:val="22"/>
        </w:rPr>
        <w:t xml:space="preserve">Company </w:t>
      </w:r>
      <w:r w:rsidR="00FA33A5" w:rsidRPr="00FA33A5">
        <w:rPr>
          <w:rFonts w:ascii="Garamond Premr Pro" w:hAnsi="Garamond Premr Pro"/>
          <w:spacing w:val="-3"/>
          <w:sz w:val="22"/>
          <w:szCs w:val="22"/>
        </w:rPr>
        <w:t xml:space="preserve">(as well as in the critically acclaimed film version which played a limited run in movie theaters) and made her debut with the New York City Ballet in their new production of Weill’s </w:t>
      </w:r>
      <w:r w:rsidR="00FA33A5" w:rsidRPr="00FA33A5">
        <w:rPr>
          <w:rFonts w:ascii="Garamond Premr Pro" w:hAnsi="Garamond Premr Pro"/>
          <w:i/>
          <w:spacing w:val="-3"/>
          <w:sz w:val="22"/>
          <w:szCs w:val="22"/>
        </w:rPr>
        <w:t xml:space="preserve">The Seven Deadly Sins. </w:t>
      </w:r>
      <w:r w:rsidR="00FA33A5" w:rsidRPr="00FA33A5">
        <w:rPr>
          <w:rFonts w:ascii="Garamond Premr Pro" w:hAnsi="Garamond Premr Pro"/>
          <w:spacing w:val="-3"/>
          <w:sz w:val="22"/>
          <w:szCs w:val="22"/>
        </w:rPr>
        <w:t xml:space="preserve">Recent stage credits include her debut with the Los Angeles Opera in Weill-Brecht’s </w:t>
      </w:r>
      <w:r w:rsidR="00FA33A5" w:rsidRPr="00FA33A5">
        <w:rPr>
          <w:rFonts w:ascii="Garamond Premr Pro" w:hAnsi="Garamond Premr Pro"/>
          <w:i/>
          <w:spacing w:val="-3"/>
          <w:sz w:val="22"/>
          <w:szCs w:val="22"/>
        </w:rPr>
        <w:t xml:space="preserve">Mahagonny </w:t>
      </w:r>
      <w:r w:rsidR="00FA33A5" w:rsidRPr="00870C66">
        <w:rPr>
          <w:rFonts w:ascii="Garamond Premr Pro" w:hAnsi="Garamond Premr Pro"/>
          <w:spacing w:val="-3"/>
          <w:sz w:val="22"/>
          <w:szCs w:val="22"/>
        </w:rPr>
        <w:t>(</w:t>
      </w:r>
      <w:r w:rsidR="00FA33A5" w:rsidRPr="00FA33A5">
        <w:rPr>
          <w:rFonts w:ascii="Garamond Premr Pro" w:hAnsi="Garamond Premr Pro"/>
          <w:spacing w:val="-3"/>
          <w:sz w:val="22"/>
          <w:szCs w:val="22"/>
        </w:rPr>
        <w:t xml:space="preserve">the CD recording of that production recently won two Grammy Awards for </w:t>
      </w:r>
      <w:r>
        <w:rPr>
          <w:rFonts w:ascii="Garamond Premr Pro" w:hAnsi="Garamond Premr Pro"/>
          <w:spacing w:val="-3"/>
          <w:sz w:val="22"/>
          <w:szCs w:val="22"/>
        </w:rPr>
        <w:t>“</w:t>
      </w:r>
      <w:r w:rsidR="00FA33A5" w:rsidRPr="00FA33A5">
        <w:rPr>
          <w:rFonts w:ascii="Garamond Premr Pro" w:hAnsi="Garamond Premr Pro"/>
          <w:spacing w:val="-3"/>
          <w:sz w:val="22"/>
          <w:szCs w:val="22"/>
        </w:rPr>
        <w:t>Best Classical Recording</w:t>
      </w:r>
      <w:r>
        <w:rPr>
          <w:rFonts w:ascii="Garamond Premr Pro" w:hAnsi="Garamond Premr Pro"/>
          <w:spacing w:val="-3"/>
          <w:sz w:val="22"/>
          <w:szCs w:val="22"/>
        </w:rPr>
        <w:t>”</w:t>
      </w:r>
      <w:r w:rsidR="00FA33A5" w:rsidRPr="00FA33A5">
        <w:rPr>
          <w:rFonts w:ascii="Garamond Premr Pro" w:hAnsi="Garamond Premr Pro"/>
          <w:spacing w:val="-3"/>
          <w:sz w:val="22"/>
          <w:szCs w:val="22"/>
        </w:rPr>
        <w:t xml:space="preserve"> and </w:t>
      </w:r>
      <w:r>
        <w:rPr>
          <w:rFonts w:ascii="Garamond Premr Pro" w:hAnsi="Garamond Premr Pro"/>
          <w:spacing w:val="-3"/>
          <w:sz w:val="22"/>
          <w:szCs w:val="22"/>
        </w:rPr>
        <w:t>“</w:t>
      </w:r>
      <w:r w:rsidR="00FA33A5" w:rsidRPr="00FA33A5">
        <w:rPr>
          <w:rFonts w:ascii="Garamond Premr Pro" w:hAnsi="Garamond Premr Pro"/>
          <w:spacing w:val="-3"/>
          <w:sz w:val="22"/>
          <w:szCs w:val="22"/>
        </w:rPr>
        <w:t>Best Opera Recording</w:t>
      </w:r>
      <w:r>
        <w:rPr>
          <w:rFonts w:ascii="Garamond Premr Pro" w:hAnsi="Garamond Premr Pro"/>
          <w:spacing w:val="-3"/>
          <w:sz w:val="22"/>
          <w:szCs w:val="22"/>
        </w:rPr>
        <w:t>”</w:t>
      </w:r>
      <w:r w:rsidR="00FA33A5" w:rsidRPr="00FA33A5">
        <w:rPr>
          <w:rFonts w:ascii="Garamond Premr Pro" w:hAnsi="Garamond Premr Pro"/>
          <w:spacing w:val="-3"/>
          <w:sz w:val="22"/>
          <w:szCs w:val="22"/>
        </w:rPr>
        <w:t>),</w:t>
      </w:r>
      <w:r w:rsidR="00FA33A5" w:rsidRPr="00FA33A5">
        <w:rPr>
          <w:rFonts w:ascii="Garamond Premr Pro" w:hAnsi="Garamond Premr Pro"/>
          <w:i/>
          <w:spacing w:val="-3"/>
          <w:sz w:val="22"/>
          <w:szCs w:val="22"/>
        </w:rPr>
        <w:t xml:space="preserve"> </w:t>
      </w:r>
      <w:r w:rsidR="00FA33A5" w:rsidRPr="00FA33A5">
        <w:rPr>
          <w:rFonts w:ascii="Garamond Premr Pro" w:hAnsi="Garamond Premr Pro"/>
          <w:spacing w:val="-3"/>
          <w:sz w:val="22"/>
          <w:szCs w:val="22"/>
        </w:rPr>
        <w:t xml:space="preserve">the world premiere of Jake Heggie’s new opera </w:t>
      </w:r>
      <w:r w:rsidR="00FA33A5" w:rsidRPr="00FA33A5">
        <w:rPr>
          <w:rFonts w:ascii="Garamond Premr Pro" w:hAnsi="Garamond Premr Pro"/>
          <w:i/>
          <w:spacing w:val="-3"/>
          <w:sz w:val="22"/>
          <w:szCs w:val="22"/>
        </w:rPr>
        <w:t>To Hell and Back</w:t>
      </w:r>
      <w:r w:rsidR="00FA33A5" w:rsidRPr="00FA33A5">
        <w:rPr>
          <w:rFonts w:ascii="Garamond Premr Pro" w:hAnsi="Garamond Premr Pro"/>
          <w:spacing w:val="-3"/>
          <w:sz w:val="22"/>
          <w:szCs w:val="22"/>
        </w:rPr>
        <w:t xml:space="preserve"> with San Francisco’s Philharmonia Baroque Orchestra, Mrs. Lovett in John Doyle’s award winning Broadway production of Stephen Sondheim’s </w:t>
      </w:r>
      <w:r w:rsidR="00FA33A5" w:rsidRPr="00FA33A5">
        <w:rPr>
          <w:rFonts w:ascii="Garamond Premr Pro" w:hAnsi="Garamond Premr Pro"/>
          <w:i/>
          <w:spacing w:val="-3"/>
          <w:sz w:val="22"/>
          <w:szCs w:val="22"/>
        </w:rPr>
        <w:t xml:space="preserve">Sweeney Todd </w:t>
      </w:r>
      <w:r w:rsidR="00FA33A5" w:rsidRPr="00FA33A5">
        <w:rPr>
          <w:rFonts w:ascii="Garamond Premr Pro" w:hAnsi="Garamond Premr Pro"/>
          <w:spacing w:val="-3"/>
          <w:sz w:val="22"/>
          <w:szCs w:val="22"/>
        </w:rPr>
        <w:t>(Tony, Drama Desk, Outer Critics Circle Award nominations – Best Actress in a Musical; Drama League Award for Outstanding Contribution to Musical Theatre)</w:t>
      </w:r>
      <w:r w:rsidR="00FA33A5" w:rsidRPr="00FA33A5">
        <w:rPr>
          <w:rFonts w:ascii="Garamond Premr Pro" w:hAnsi="Garamond Premr Pro"/>
          <w:i/>
          <w:spacing w:val="-3"/>
          <w:sz w:val="22"/>
          <w:szCs w:val="22"/>
        </w:rPr>
        <w:t xml:space="preserve">, </w:t>
      </w:r>
      <w:r w:rsidR="00FA33A5" w:rsidRPr="00FA33A5">
        <w:rPr>
          <w:rFonts w:ascii="Garamond Premr Pro" w:hAnsi="Garamond Premr Pro"/>
          <w:spacing w:val="-3"/>
          <w:sz w:val="22"/>
          <w:szCs w:val="22"/>
        </w:rPr>
        <w:t xml:space="preserve">the title role in Marc Blitzstein’s </w:t>
      </w:r>
      <w:r w:rsidR="00FA33A5" w:rsidRPr="00FA33A5">
        <w:rPr>
          <w:rFonts w:ascii="Garamond Premr Pro" w:hAnsi="Garamond Premr Pro"/>
          <w:i/>
          <w:spacing w:val="-3"/>
          <w:sz w:val="22"/>
          <w:szCs w:val="22"/>
        </w:rPr>
        <w:t>Regina</w:t>
      </w:r>
      <w:r w:rsidR="00FA33A5" w:rsidRPr="00FA33A5">
        <w:rPr>
          <w:rFonts w:ascii="Garamond Premr Pro" w:hAnsi="Garamond Premr Pro"/>
          <w:spacing w:val="-3"/>
          <w:sz w:val="22"/>
          <w:szCs w:val="22"/>
        </w:rPr>
        <w:t xml:space="preserve">, a musical version of Lillian Hellman’s </w:t>
      </w:r>
      <w:r w:rsidR="00FA33A5" w:rsidRPr="00FA33A5">
        <w:rPr>
          <w:rFonts w:ascii="Garamond Premr Pro" w:hAnsi="Garamond Premr Pro"/>
          <w:i/>
          <w:spacing w:val="-3"/>
          <w:sz w:val="22"/>
          <w:szCs w:val="22"/>
        </w:rPr>
        <w:t xml:space="preserve">The Little Foxes </w:t>
      </w:r>
      <w:r w:rsidR="00FA33A5" w:rsidRPr="00FA33A5">
        <w:rPr>
          <w:rFonts w:ascii="Garamond Premr Pro" w:hAnsi="Garamond Premr Pro"/>
          <w:spacing w:val="-3"/>
          <w:sz w:val="22"/>
          <w:szCs w:val="22"/>
        </w:rPr>
        <w:t xml:space="preserve">at Washington D.C.’s Kennedy Center, a critically acclaimed performance as Fosca in a concert version of Stephen Sondheim’s </w:t>
      </w:r>
      <w:r w:rsidR="00FA33A5" w:rsidRPr="00FA33A5">
        <w:rPr>
          <w:rFonts w:ascii="Garamond Premr Pro" w:hAnsi="Garamond Premr Pro"/>
          <w:i/>
          <w:spacing w:val="-3"/>
          <w:sz w:val="22"/>
          <w:szCs w:val="22"/>
        </w:rPr>
        <w:t>Passion</w:t>
      </w:r>
      <w:r w:rsidR="00FA33A5" w:rsidRPr="00FA33A5">
        <w:rPr>
          <w:rFonts w:ascii="Garamond Premr Pro" w:hAnsi="Garamond Premr Pro"/>
          <w:spacing w:val="-3"/>
          <w:sz w:val="22"/>
          <w:szCs w:val="22"/>
        </w:rPr>
        <w:t xml:space="preserve">, which was also broadcast on PBS’ </w:t>
      </w:r>
      <w:r w:rsidR="00FA33A5" w:rsidRPr="00FA33A5">
        <w:rPr>
          <w:rFonts w:ascii="Garamond Premr Pro" w:hAnsi="Garamond Premr Pro"/>
          <w:i/>
          <w:spacing w:val="-3"/>
          <w:sz w:val="22"/>
          <w:szCs w:val="22"/>
        </w:rPr>
        <w:t xml:space="preserve">Live From Lincoln Center,  </w:t>
      </w:r>
      <w:r w:rsidR="00FA33A5" w:rsidRPr="00FA33A5">
        <w:rPr>
          <w:rFonts w:ascii="Garamond Premr Pro" w:hAnsi="Garamond Premr Pro"/>
          <w:spacing w:val="-3"/>
          <w:sz w:val="22"/>
          <w:szCs w:val="22"/>
        </w:rPr>
        <w:t xml:space="preserve">and a multi-city tour of her theatrical concert </w:t>
      </w:r>
      <w:r w:rsidR="00FA33A5" w:rsidRPr="00FA33A5">
        <w:rPr>
          <w:rFonts w:ascii="Garamond Premr Pro" w:hAnsi="Garamond Premr Pro"/>
          <w:i/>
          <w:spacing w:val="-3"/>
          <w:sz w:val="22"/>
          <w:szCs w:val="22"/>
        </w:rPr>
        <w:t xml:space="preserve">Matters of the Heart. </w:t>
      </w:r>
      <w:r w:rsidR="00FA33A5" w:rsidRPr="00FA33A5">
        <w:rPr>
          <w:rFonts w:ascii="Garamond Premr Pro" w:hAnsi="Garamond Premr Pro"/>
          <w:spacing w:val="-3"/>
          <w:sz w:val="22"/>
          <w:szCs w:val="22"/>
        </w:rPr>
        <w:t xml:space="preserve">She has also performed </w:t>
      </w:r>
      <w:r w:rsidR="00FA33A5" w:rsidRPr="00FA33A5">
        <w:rPr>
          <w:rFonts w:ascii="Garamond Premr Pro" w:hAnsi="Garamond Premr Pro"/>
          <w:i/>
          <w:spacing w:val="-3"/>
          <w:sz w:val="22"/>
          <w:szCs w:val="22"/>
        </w:rPr>
        <w:t xml:space="preserve">Matters of the Heart </w:t>
      </w:r>
      <w:r w:rsidR="00FA33A5" w:rsidRPr="00FA33A5">
        <w:rPr>
          <w:rFonts w:ascii="Garamond Premr Pro" w:hAnsi="Garamond Premr Pro"/>
          <w:spacing w:val="-3"/>
          <w:sz w:val="22"/>
          <w:szCs w:val="22"/>
        </w:rPr>
        <w:t xml:space="preserve">internationally, including runs at Australia’s Sydney Festival and London’s Donmar Warehouse Theatre. Her CD recording, based on this concert, was named one of 1999’s best recordings by both </w:t>
      </w:r>
      <w:r w:rsidR="00FA33A5" w:rsidRPr="00FA33A5">
        <w:rPr>
          <w:rFonts w:ascii="Garamond Premr Pro" w:hAnsi="Garamond Premr Pro"/>
          <w:i/>
          <w:spacing w:val="-3"/>
          <w:sz w:val="22"/>
          <w:szCs w:val="22"/>
        </w:rPr>
        <w:t>The Times of London</w:t>
      </w:r>
      <w:r w:rsidR="00FA33A5" w:rsidRPr="00FA33A5">
        <w:rPr>
          <w:rFonts w:ascii="Garamond Premr Pro" w:hAnsi="Garamond Premr Pro"/>
          <w:spacing w:val="-3"/>
          <w:sz w:val="22"/>
          <w:szCs w:val="22"/>
        </w:rPr>
        <w:t xml:space="preserve"> and </w:t>
      </w:r>
      <w:r w:rsidR="00FA33A5" w:rsidRPr="00FA33A5">
        <w:rPr>
          <w:rFonts w:ascii="Garamond Premr Pro" w:hAnsi="Garamond Premr Pro"/>
          <w:i/>
          <w:spacing w:val="-3"/>
          <w:sz w:val="22"/>
          <w:szCs w:val="22"/>
        </w:rPr>
        <w:t>Time Out/New York.</w:t>
      </w:r>
      <w:r w:rsidR="00FA33A5">
        <w:rPr>
          <w:rFonts w:ascii="Garamond Premr Pro" w:hAnsi="Garamond Premr Pro"/>
          <w:spacing w:val="-3"/>
          <w:sz w:val="22"/>
          <w:szCs w:val="22"/>
          <w:u w:val="single"/>
        </w:rPr>
        <w:t xml:space="preserve"> </w:t>
      </w:r>
      <w:r w:rsidR="00FA33A5" w:rsidRPr="00FA33A5">
        <w:rPr>
          <w:rFonts w:ascii="Garamond Premr Pro" w:hAnsi="Garamond Premr Pro"/>
          <w:spacing w:val="-3"/>
          <w:sz w:val="22"/>
          <w:szCs w:val="22"/>
        </w:rPr>
        <w:t xml:space="preserve">In addition to </w:t>
      </w:r>
      <w:r w:rsidR="00FA33A5" w:rsidRPr="00FA33A5">
        <w:rPr>
          <w:rFonts w:ascii="Garamond Premr Pro" w:hAnsi="Garamond Premr Pro"/>
          <w:i/>
          <w:spacing w:val="-3"/>
          <w:sz w:val="22"/>
          <w:szCs w:val="22"/>
        </w:rPr>
        <w:t xml:space="preserve">Matters of the Heart, </w:t>
      </w:r>
      <w:r w:rsidR="00FA33A5" w:rsidRPr="00FA33A5">
        <w:rPr>
          <w:rFonts w:ascii="Garamond Premr Pro" w:hAnsi="Garamond Premr Pro"/>
          <w:spacing w:val="-3"/>
          <w:sz w:val="22"/>
          <w:szCs w:val="22"/>
        </w:rPr>
        <w:t xml:space="preserve">Miss LuPone also performs two other solo concerts </w:t>
      </w:r>
      <w:r w:rsidR="00FA33A5" w:rsidRPr="00FA33A5">
        <w:rPr>
          <w:rFonts w:ascii="Garamond Premr Pro" w:hAnsi="Garamond Premr Pro"/>
          <w:i/>
          <w:spacing w:val="-3"/>
          <w:sz w:val="22"/>
          <w:szCs w:val="22"/>
        </w:rPr>
        <w:t xml:space="preserve">Coulda, Woulda, Shoulda </w:t>
      </w:r>
      <w:r w:rsidR="00FA33A5" w:rsidRPr="00FA33A5">
        <w:rPr>
          <w:rFonts w:ascii="Garamond Premr Pro" w:hAnsi="Garamond Premr Pro"/>
          <w:spacing w:val="-3"/>
          <w:sz w:val="22"/>
          <w:szCs w:val="22"/>
        </w:rPr>
        <w:t xml:space="preserve">and </w:t>
      </w:r>
      <w:r w:rsidR="00FA33A5" w:rsidRPr="00FA33A5">
        <w:rPr>
          <w:rFonts w:ascii="Garamond Premr Pro" w:hAnsi="Garamond Premr Pro"/>
          <w:i/>
          <w:spacing w:val="-3"/>
          <w:sz w:val="22"/>
          <w:szCs w:val="22"/>
        </w:rPr>
        <w:t xml:space="preserve">The Lady With The Torch.  </w:t>
      </w:r>
      <w:r w:rsidR="00FA33A5" w:rsidRPr="00FA33A5">
        <w:rPr>
          <w:rFonts w:ascii="Garamond Premr Pro" w:hAnsi="Garamond Premr Pro"/>
          <w:spacing w:val="-3"/>
          <w:sz w:val="22"/>
          <w:szCs w:val="22"/>
        </w:rPr>
        <w:t xml:space="preserve">She made a triumphant solo concert debut at New York’s Carnegie Hall in </w:t>
      </w:r>
      <w:r w:rsidR="00FA33A5" w:rsidRPr="00FA33A5">
        <w:rPr>
          <w:rFonts w:ascii="Garamond Premr Pro" w:hAnsi="Garamond Premr Pro"/>
          <w:i/>
          <w:spacing w:val="-3"/>
          <w:sz w:val="22"/>
          <w:szCs w:val="22"/>
        </w:rPr>
        <w:t xml:space="preserve">Coulda, Woulda, Shoulda </w:t>
      </w:r>
      <w:r w:rsidR="00FA33A5" w:rsidRPr="00FA33A5">
        <w:rPr>
          <w:rFonts w:ascii="Garamond Premr Pro" w:hAnsi="Garamond Premr Pro"/>
          <w:spacing w:val="-3"/>
          <w:sz w:val="22"/>
          <w:szCs w:val="22"/>
        </w:rPr>
        <w:t xml:space="preserve">resulting in a sold-out encore performance, and performs the concert with major symphony orchestras around the country.  </w:t>
      </w:r>
      <w:r w:rsidR="00FA33A5" w:rsidRPr="00FA33A5">
        <w:rPr>
          <w:rFonts w:ascii="Garamond Premr Pro" w:hAnsi="Garamond Premr Pro"/>
          <w:i/>
          <w:spacing w:val="-3"/>
          <w:sz w:val="22"/>
          <w:szCs w:val="22"/>
        </w:rPr>
        <w:t xml:space="preserve">The Lady With The Torch </w:t>
      </w:r>
      <w:r w:rsidR="00FA33A5" w:rsidRPr="00FA33A5">
        <w:rPr>
          <w:rFonts w:ascii="Garamond Premr Pro" w:hAnsi="Garamond Premr Pro"/>
          <w:spacing w:val="-3"/>
          <w:sz w:val="22"/>
          <w:szCs w:val="22"/>
        </w:rPr>
        <w:t xml:space="preserve">is the basis for Miss LuPone’s solo CD on Ghostlight Records.  She also tours in a new concert with her </w:t>
      </w:r>
      <w:r w:rsidR="00FA33A5" w:rsidRPr="00FA33A5">
        <w:rPr>
          <w:rFonts w:ascii="Garamond Premr Pro" w:hAnsi="Garamond Premr Pro"/>
          <w:i/>
          <w:spacing w:val="-3"/>
          <w:sz w:val="22"/>
          <w:szCs w:val="22"/>
        </w:rPr>
        <w:t>Evita</w:t>
      </w:r>
      <w:r w:rsidR="00FA33A5" w:rsidRPr="00FA33A5">
        <w:rPr>
          <w:rFonts w:ascii="Garamond Premr Pro" w:hAnsi="Garamond Premr Pro"/>
          <w:spacing w:val="-3"/>
          <w:sz w:val="22"/>
          <w:szCs w:val="22"/>
        </w:rPr>
        <w:t xml:space="preserve"> co-star Mandy Patinkin – </w:t>
      </w:r>
      <w:r w:rsidR="00FA33A5" w:rsidRPr="00FA33A5">
        <w:rPr>
          <w:rFonts w:ascii="Garamond Premr Pro" w:hAnsi="Garamond Premr Pro"/>
          <w:i/>
          <w:spacing w:val="-3"/>
          <w:sz w:val="22"/>
          <w:szCs w:val="22"/>
        </w:rPr>
        <w:t xml:space="preserve">An Evening With Patti LuPone and Mandy Patinkin.  </w:t>
      </w:r>
    </w:p>
    <w:p w14:paraId="3AC857D4" w14:textId="2562524D" w:rsidR="00FA33A5" w:rsidRPr="00FA33A5" w:rsidRDefault="00FA33A5" w:rsidP="00FA33A5">
      <w:pPr>
        <w:spacing w:line="360" w:lineRule="auto"/>
        <w:ind w:right="-18"/>
        <w:rPr>
          <w:rFonts w:ascii="Garamond Premr Pro" w:hAnsi="Garamond Premr Pro"/>
          <w:spacing w:val="-3"/>
          <w:sz w:val="22"/>
          <w:szCs w:val="22"/>
        </w:rPr>
      </w:pPr>
      <w:r>
        <w:rPr>
          <w:rFonts w:ascii="Garamond Premr Pro" w:hAnsi="Garamond Premr Pro"/>
          <w:i/>
          <w:spacing w:val="-3"/>
          <w:sz w:val="22"/>
          <w:szCs w:val="22"/>
        </w:rPr>
        <w:tab/>
      </w:r>
      <w:r>
        <w:rPr>
          <w:rFonts w:ascii="Garamond Premr Pro" w:hAnsi="Garamond Premr Pro"/>
          <w:spacing w:val="-3"/>
          <w:sz w:val="22"/>
          <w:szCs w:val="22"/>
        </w:rPr>
        <w:t>Her most recent CD</w:t>
      </w:r>
      <w:r w:rsidRPr="00FA33A5">
        <w:rPr>
          <w:rFonts w:ascii="Garamond Premr Pro" w:hAnsi="Garamond Premr Pro"/>
          <w:spacing w:val="-3"/>
          <w:sz w:val="22"/>
          <w:szCs w:val="22"/>
        </w:rPr>
        <w:t xml:space="preserve"> is </w:t>
      </w:r>
      <w:r w:rsidRPr="00FA33A5">
        <w:rPr>
          <w:rFonts w:ascii="Garamond Premr Pro" w:hAnsi="Garamond Premr Pro"/>
          <w:i/>
          <w:spacing w:val="-3"/>
          <w:sz w:val="22"/>
          <w:szCs w:val="22"/>
        </w:rPr>
        <w:t xml:space="preserve">Patti LuPone at Les Mouches, </w:t>
      </w:r>
      <w:r w:rsidRPr="00FA33A5">
        <w:rPr>
          <w:rFonts w:ascii="Garamond Premr Pro" w:hAnsi="Garamond Premr Pro"/>
          <w:spacing w:val="-3"/>
          <w:sz w:val="22"/>
          <w:szCs w:val="22"/>
        </w:rPr>
        <w:t xml:space="preserve">a digitally remastered recording from soundboard tapes of her now-legendary 1980 nightclub act, which she performed during her Broadway run in </w:t>
      </w:r>
      <w:r w:rsidRPr="00FA33A5">
        <w:rPr>
          <w:rFonts w:ascii="Garamond Premr Pro" w:hAnsi="Garamond Premr Pro"/>
          <w:i/>
          <w:spacing w:val="-3"/>
          <w:sz w:val="22"/>
          <w:szCs w:val="22"/>
        </w:rPr>
        <w:t xml:space="preserve">Evita. </w:t>
      </w:r>
      <w:r w:rsidRPr="00FA33A5">
        <w:rPr>
          <w:rFonts w:ascii="Garamond Premr Pro" w:hAnsi="Garamond Premr Pro"/>
          <w:spacing w:val="-3"/>
          <w:sz w:val="22"/>
          <w:szCs w:val="22"/>
        </w:rPr>
        <w:t xml:space="preserve">Patti LuPone’s other recent New York stage appearances include performances as La Mome Pistache in the Encores! production of Cole Porter’s musical </w:t>
      </w:r>
      <w:r w:rsidRPr="00FA33A5">
        <w:rPr>
          <w:rFonts w:ascii="Garamond Premr Pro" w:hAnsi="Garamond Premr Pro"/>
          <w:i/>
          <w:spacing w:val="-3"/>
          <w:sz w:val="22"/>
          <w:szCs w:val="22"/>
        </w:rPr>
        <w:t>Can-Can</w:t>
      </w:r>
      <w:r w:rsidRPr="00FA33A5">
        <w:rPr>
          <w:rFonts w:ascii="Garamond Premr Pro" w:hAnsi="Garamond Premr Pro"/>
          <w:spacing w:val="-3"/>
          <w:sz w:val="22"/>
          <w:szCs w:val="22"/>
        </w:rPr>
        <w:t xml:space="preserve"> at New York’s City Center, as The Old Lady in the New York Philharmonic’s concert production of Leonard Bernstein’s </w:t>
      </w:r>
      <w:r w:rsidRPr="00FA33A5">
        <w:rPr>
          <w:rFonts w:ascii="Garamond Premr Pro" w:hAnsi="Garamond Premr Pro"/>
          <w:i/>
          <w:spacing w:val="-3"/>
          <w:sz w:val="22"/>
          <w:szCs w:val="22"/>
        </w:rPr>
        <w:t xml:space="preserve">Candide, </w:t>
      </w:r>
      <w:r w:rsidRPr="00FA33A5">
        <w:rPr>
          <w:rFonts w:ascii="Garamond Premr Pro" w:hAnsi="Garamond Premr Pro"/>
          <w:spacing w:val="-3"/>
          <w:sz w:val="22"/>
          <w:szCs w:val="22"/>
        </w:rPr>
        <w:t xml:space="preserve">and performances on Broadway in the hit revival of Michael Frayn’s </w:t>
      </w:r>
      <w:r w:rsidRPr="00FA33A5">
        <w:rPr>
          <w:rFonts w:ascii="Garamond Premr Pro" w:hAnsi="Garamond Premr Pro"/>
          <w:i/>
          <w:spacing w:val="-3"/>
          <w:sz w:val="22"/>
          <w:szCs w:val="22"/>
        </w:rPr>
        <w:t>Noises Off</w:t>
      </w:r>
      <w:r w:rsidRPr="00FA33A5">
        <w:rPr>
          <w:rFonts w:ascii="Garamond Premr Pro" w:hAnsi="Garamond Premr Pro"/>
          <w:spacing w:val="-3"/>
          <w:sz w:val="22"/>
          <w:szCs w:val="22"/>
        </w:rPr>
        <w:t xml:space="preserve">, in David Mamet’s </w:t>
      </w:r>
      <w:r w:rsidRPr="00FA33A5">
        <w:rPr>
          <w:rFonts w:ascii="Garamond Premr Pro" w:hAnsi="Garamond Premr Pro"/>
          <w:i/>
          <w:spacing w:val="-3"/>
          <w:sz w:val="22"/>
          <w:szCs w:val="22"/>
        </w:rPr>
        <w:t>The Old Neighborhood</w:t>
      </w:r>
      <w:r w:rsidRPr="00FA33A5">
        <w:rPr>
          <w:rFonts w:ascii="Garamond Premr Pro" w:hAnsi="Garamond Premr Pro"/>
          <w:spacing w:val="-3"/>
          <w:sz w:val="22"/>
          <w:szCs w:val="22"/>
        </w:rPr>
        <w:t xml:space="preserve">, Terrence McNally's Tony Award-winning play </w:t>
      </w:r>
      <w:r w:rsidRPr="00FA33A5">
        <w:rPr>
          <w:rFonts w:ascii="Garamond Premr Pro" w:hAnsi="Garamond Premr Pro"/>
          <w:i/>
          <w:spacing w:val="-3"/>
          <w:sz w:val="22"/>
          <w:szCs w:val="22"/>
        </w:rPr>
        <w:t xml:space="preserve">Master Class </w:t>
      </w:r>
      <w:r w:rsidRPr="00FA33A5">
        <w:rPr>
          <w:rFonts w:ascii="Garamond Premr Pro" w:hAnsi="Garamond Premr Pro"/>
          <w:spacing w:val="-3"/>
          <w:sz w:val="22"/>
          <w:szCs w:val="22"/>
        </w:rPr>
        <w:t>and</w:t>
      </w:r>
      <w:r w:rsidRPr="00FA33A5">
        <w:rPr>
          <w:rFonts w:ascii="Garamond Premr Pro" w:hAnsi="Garamond Premr Pro"/>
          <w:i/>
          <w:spacing w:val="-3"/>
          <w:sz w:val="22"/>
          <w:szCs w:val="22"/>
        </w:rPr>
        <w:t xml:space="preserve"> </w:t>
      </w:r>
      <w:r w:rsidRPr="00FA33A5">
        <w:rPr>
          <w:rFonts w:ascii="Garamond Premr Pro" w:hAnsi="Garamond Premr Pro"/>
          <w:spacing w:val="-3"/>
          <w:sz w:val="22"/>
          <w:szCs w:val="22"/>
        </w:rPr>
        <w:t xml:space="preserve">in her own concert </w:t>
      </w:r>
      <w:r w:rsidRPr="00FA33A5">
        <w:rPr>
          <w:rFonts w:ascii="Garamond Premr Pro" w:hAnsi="Garamond Premr Pro"/>
          <w:i/>
          <w:spacing w:val="-3"/>
          <w:sz w:val="22"/>
          <w:szCs w:val="22"/>
        </w:rPr>
        <w:t>Patti LuPone On Broadway</w:t>
      </w:r>
      <w:r w:rsidRPr="00FA33A5">
        <w:rPr>
          <w:rFonts w:ascii="Garamond Premr Pro" w:hAnsi="Garamond Premr Pro"/>
          <w:spacing w:val="-3"/>
          <w:sz w:val="22"/>
          <w:szCs w:val="22"/>
        </w:rPr>
        <w:t xml:space="preserve">, for which she won an Outer Critics Circle Award.  After completing her training with the first class of the Drama Division of New York’s Juilliard School, she began her career as a founding member of John Houseman's The Acting Company </w:t>
      </w:r>
      <w:r>
        <w:rPr>
          <w:rFonts w:ascii="Garamond Premr Pro" w:hAnsi="Garamond Premr Pro"/>
          <w:spacing w:val="-3"/>
          <w:sz w:val="22"/>
          <w:szCs w:val="22"/>
        </w:rPr>
        <w:t xml:space="preserve">playing a </w:t>
      </w:r>
      <w:r w:rsidRPr="00FA33A5">
        <w:rPr>
          <w:rFonts w:ascii="Garamond Premr Pro" w:hAnsi="Garamond Premr Pro"/>
          <w:spacing w:val="-3"/>
          <w:sz w:val="22"/>
          <w:szCs w:val="22"/>
        </w:rPr>
        <w:t xml:space="preserve">variety of leading roles, both on and off-Broadway and on tour throughout the United States.  Her subsequent New York dramatic credits include Dario Fo's </w:t>
      </w:r>
      <w:r w:rsidRPr="00FA33A5">
        <w:rPr>
          <w:rFonts w:ascii="Garamond Premr Pro" w:hAnsi="Garamond Premr Pro"/>
          <w:i/>
          <w:spacing w:val="-3"/>
          <w:sz w:val="22"/>
          <w:szCs w:val="22"/>
        </w:rPr>
        <w:t>Accidental Death of An Anarchist</w:t>
      </w:r>
      <w:r w:rsidRPr="00FA33A5">
        <w:rPr>
          <w:rFonts w:ascii="Garamond Premr Pro" w:hAnsi="Garamond Premr Pro"/>
          <w:spacing w:val="-3"/>
          <w:sz w:val="22"/>
          <w:szCs w:val="22"/>
        </w:rPr>
        <w:t xml:space="preserve">; David Mamet's </w:t>
      </w:r>
      <w:r w:rsidRPr="00FA33A5">
        <w:rPr>
          <w:rFonts w:ascii="Garamond Premr Pro" w:hAnsi="Garamond Premr Pro"/>
          <w:i/>
          <w:spacing w:val="-3"/>
          <w:sz w:val="22"/>
          <w:szCs w:val="22"/>
        </w:rPr>
        <w:t>The Water Engine</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Edmond</w:t>
      </w:r>
      <w:r w:rsidRPr="00FA33A5">
        <w:rPr>
          <w:rFonts w:ascii="Garamond Premr Pro" w:hAnsi="Garamond Premr Pro"/>
          <w:spacing w:val="-3"/>
          <w:sz w:val="22"/>
          <w:szCs w:val="22"/>
        </w:rPr>
        <w:t xml:space="preserve"> and </w:t>
      </w:r>
      <w:r w:rsidRPr="00FA33A5">
        <w:rPr>
          <w:rFonts w:ascii="Garamond Premr Pro" w:hAnsi="Garamond Premr Pro"/>
          <w:i/>
          <w:spacing w:val="-3"/>
          <w:sz w:val="22"/>
          <w:szCs w:val="22"/>
        </w:rPr>
        <w:t>The Woods</w:t>
      </w:r>
      <w:r w:rsidRPr="00FA33A5">
        <w:rPr>
          <w:rFonts w:ascii="Garamond Premr Pro" w:hAnsi="Garamond Premr Pro"/>
          <w:spacing w:val="-3"/>
          <w:sz w:val="22"/>
          <w:szCs w:val="22"/>
        </w:rPr>
        <w:t xml:space="preserve"> and Israel Horovitz' </w:t>
      </w:r>
      <w:r w:rsidRPr="00FA33A5">
        <w:rPr>
          <w:rFonts w:ascii="Garamond Premr Pro" w:hAnsi="Garamond Premr Pro"/>
          <w:i/>
          <w:spacing w:val="-3"/>
          <w:sz w:val="22"/>
          <w:szCs w:val="22"/>
        </w:rPr>
        <w:t>Stage Directions.</w:t>
      </w:r>
      <w:r w:rsidR="00870C66">
        <w:rPr>
          <w:rFonts w:ascii="Garamond Premr Pro" w:hAnsi="Garamond Premr Pro"/>
          <w:spacing w:val="-3"/>
          <w:sz w:val="22"/>
          <w:szCs w:val="22"/>
        </w:rPr>
        <w:t xml:space="preserve"> </w:t>
      </w:r>
      <w:r>
        <w:rPr>
          <w:rFonts w:ascii="Garamond Premr Pro" w:hAnsi="Garamond Premr Pro"/>
          <w:spacing w:val="-3"/>
          <w:sz w:val="22"/>
          <w:szCs w:val="22"/>
        </w:rPr>
        <w:t>Ms.</w:t>
      </w:r>
      <w:r w:rsidRPr="00FA33A5">
        <w:rPr>
          <w:rFonts w:ascii="Garamond Premr Pro" w:hAnsi="Garamond Premr Pro"/>
          <w:spacing w:val="-3"/>
          <w:sz w:val="22"/>
          <w:szCs w:val="22"/>
        </w:rPr>
        <w:t xml:space="preserve"> LuPone's memorable performances on the New York musical stage include Vera Simpson in the Encores! production of </w:t>
      </w:r>
      <w:r w:rsidRPr="00FA33A5">
        <w:rPr>
          <w:rFonts w:ascii="Garamond Premr Pro" w:hAnsi="Garamond Premr Pro"/>
          <w:i/>
          <w:spacing w:val="-3"/>
          <w:sz w:val="22"/>
          <w:szCs w:val="22"/>
        </w:rPr>
        <w:t>Pal Joey</w:t>
      </w:r>
      <w:r w:rsidRPr="00FA33A5">
        <w:rPr>
          <w:rFonts w:ascii="Garamond Premr Pro" w:hAnsi="Garamond Premr Pro"/>
          <w:spacing w:val="-3"/>
          <w:sz w:val="22"/>
          <w:szCs w:val="22"/>
        </w:rPr>
        <w:t xml:space="preserve">, Reno Sweeney in </w:t>
      </w:r>
      <w:r w:rsidRPr="00FA33A5">
        <w:rPr>
          <w:rFonts w:ascii="Garamond Premr Pro" w:hAnsi="Garamond Premr Pro"/>
          <w:i/>
          <w:spacing w:val="-3"/>
          <w:sz w:val="22"/>
          <w:szCs w:val="22"/>
        </w:rPr>
        <w:t>Anything Goes</w:t>
      </w:r>
      <w:r w:rsidRPr="00FA33A5">
        <w:rPr>
          <w:rFonts w:ascii="Garamond Premr Pro" w:hAnsi="Garamond Premr Pro"/>
          <w:spacing w:val="-3"/>
          <w:sz w:val="22"/>
          <w:szCs w:val="22"/>
        </w:rPr>
        <w:t xml:space="preserve">, (1988 Drama Desk Award, Tony nomination, Best Actress in a Musical), </w:t>
      </w:r>
      <w:r w:rsidRPr="00FA33A5">
        <w:rPr>
          <w:rFonts w:ascii="Garamond Premr Pro" w:hAnsi="Garamond Premr Pro"/>
          <w:i/>
          <w:spacing w:val="-3"/>
          <w:sz w:val="22"/>
          <w:szCs w:val="22"/>
        </w:rPr>
        <w:t>The Cradle Will Rock</w:t>
      </w:r>
      <w:r w:rsidRPr="00FA33A5">
        <w:rPr>
          <w:rFonts w:ascii="Garamond Premr Pro" w:hAnsi="Garamond Premr Pro"/>
          <w:spacing w:val="-3"/>
          <w:sz w:val="22"/>
          <w:szCs w:val="22"/>
        </w:rPr>
        <w:t xml:space="preserve">, Nancy in </w:t>
      </w:r>
      <w:r w:rsidRPr="00FA33A5">
        <w:rPr>
          <w:rFonts w:ascii="Garamond Premr Pro" w:hAnsi="Garamond Premr Pro"/>
          <w:i/>
          <w:spacing w:val="-3"/>
          <w:sz w:val="22"/>
          <w:szCs w:val="22"/>
        </w:rPr>
        <w:t>Oliver!</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Evita</w:t>
      </w:r>
      <w:r w:rsidRPr="00FA33A5">
        <w:rPr>
          <w:rFonts w:ascii="Garamond Premr Pro" w:hAnsi="Garamond Premr Pro"/>
          <w:spacing w:val="-3"/>
          <w:sz w:val="22"/>
          <w:szCs w:val="22"/>
        </w:rPr>
        <w:t xml:space="preserve"> (1980 Tony and Drama Desk Awards- Best Actress in a Musical), </w:t>
      </w:r>
      <w:r w:rsidRPr="00FA33A5">
        <w:rPr>
          <w:rFonts w:ascii="Garamond Premr Pro" w:hAnsi="Garamond Premr Pro"/>
          <w:i/>
          <w:spacing w:val="-3"/>
          <w:sz w:val="22"/>
          <w:szCs w:val="22"/>
        </w:rPr>
        <w:t>Working</w:t>
      </w:r>
      <w:r w:rsidRPr="00FA33A5">
        <w:rPr>
          <w:rFonts w:ascii="Garamond Premr Pro" w:hAnsi="Garamond Premr Pro"/>
          <w:spacing w:val="-3"/>
          <w:sz w:val="22"/>
          <w:szCs w:val="22"/>
        </w:rPr>
        <w:t xml:space="preserve"> and Rosamund in </w:t>
      </w:r>
      <w:r w:rsidRPr="00FA33A5">
        <w:rPr>
          <w:rFonts w:ascii="Garamond Premr Pro" w:hAnsi="Garamond Premr Pro"/>
          <w:i/>
          <w:spacing w:val="-3"/>
          <w:sz w:val="22"/>
          <w:szCs w:val="22"/>
        </w:rPr>
        <w:t xml:space="preserve">The Robber Bridegroom </w:t>
      </w:r>
      <w:r w:rsidRPr="00FA33A5">
        <w:rPr>
          <w:rFonts w:ascii="Garamond Premr Pro" w:hAnsi="Garamond Premr Pro"/>
          <w:spacing w:val="-3"/>
          <w:sz w:val="22"/>
          <w:szCs w:val="22"/>
        </w:rPr>
        <w:t>(1976 Tony and Drama Desk Award nominations, Best Featured Actress in a Musical). In L</w:t>
      </w:r>
      <w:r w:rsidR="00870C66">
        <w:rPr>
          <w:rFonts w:ascii="Garamond Premr Pro" w:hAnsi="Garamond Premr Pro"/>
          <w:spacing w:val="-3"/>
          <w:sz w:val="22"/>
          <w:szCs w:val="22"/>
        </w:rPr>
        <w:t xml:space="preserve">ondon, she created the role of </w:t>
      </w:r>
      <w:r w:rsidRPr="00FA33A5">
        <w:rPr>
          <w:rFonts w:ascii="Garamond Premr Pro" w:hAnsi="Garamond Premr Pro"/>
          <w:spacing w:val="-3"/>
          <w:sz w:val="22"/>
          <w:szCs w:val="22"/>
        </w:rPr>
        <w:t xml:space="preserve">Fantine in the RSC production of </w:t>
      </w:r>
      <w:r w:rsidRPr="00FA33A5">
        <w:rPr>
          <w:rFonts w:ascii="Garamond Premr Pro" w:hAnsi="Garamond Premr Pro"/>
          <w:i/>
          <w:spacing w:val="-3"/>
          <w:sz w:val="22"/>
          <w:szCs w:val="22"/>
        </w:rPr>
        <w:t>Les Miserables</w:t>
      </w:r>
      <w:r w:rsidRPr="00FA33A5">
        <w:rPr>
          <w:rFonts w:ascii="Garamond Premr Pro" w:hAnsi="Garamond Premr Pro"/>
          <w:spacing w:val="-3"/>
          <w:sz w:val="22"/>
          <w:szCs w:val="22"/>
        </w:rPr>
        <w:t xml:space="preserve">, a role she subsequently played on the West End.  For that performance, as well as the reprise of her performance in the London production of </w:t>
      </w:r>
      <w:r w:rsidRPr="00FA33A5">
        <w:rPr>
          <w:rFonts w:ascii="Garamond Premr Pro" w:hAnsi="Garamond Premr Pro"/>
          <w:i/>
          <w:spacing w:val="-3"/>
          <w:sz w:val="22"/>
          <w:szCs w:val="22"/>
        </w:rPr>
        <w:t>The Cradle Will Rock</w:t>
      </w:r>
      <w:r w:rsidRPr="00FA33A5">
        <w:rPr>
          <w:rFonts w:ascii="Garamond Premr Pro" w:hAnsi="Garamond Premr Pro"/>
          <w:spacing w:val="-3"/>
          <w:sz w:val="22"/>
          <w:szCs w:val="22"/>
        </w:rPr>
        <w:t>, she won an Olivier Award fo</w:t>
      </w:r>
      <w:r>
        <w:rPr>
          <w:rFonts w:ascii="Garamond Premr Pro" w:hAnsi="Garamond Premr Pro"/>
          <w:spacing w:val="-3"/>
          <w:sz w:val="22"/>
          <w:szCs w:val="22"/>
        </w:rPr>
        <w:t>r Best Actress in a Musical.  Ms.</w:t>
      </w:r>
      <w:r w:rsidRPr="00FA33A5">
        <w:rPr>
          <w:rFonts w:ascii="Garamond Premr Pro" w:hAnsi="Garamond Premr Pro"/>
          <w:spacing w:val="-3"/>
          <w:sz w:val="22"/>
          <w:szCs w:val="22"/>
        </w:rPr>
        <w:t xml:space="preserve"> LuPone created the role of Norma Desmond in </w:t>
      </w:r>
      <w:r w:rsidRPr="00FA33A5">
        <w:rPr>
          <w:rFonts w:ascii="Garamond Premr Pro" w:hAnsi="Garamond Premr Pro"/>
          <w:i/>
          <w:spacing w:val="-3"/>
          <w:sz w:val="22"/>
          <w:szCs w:val="22"/>
        </w:rPr>
        <w:t>Sunset Boulevard</w:t>
      </w:r>
      <w:r w:rsidRPr="00FA33A5">
        <w:rPr>
          <w:rFonts w:ascii="Garamond Premr Pro" w:hAnsi="Garamond Premr Pro"/>
          <w:spacing w:val="-3"/>
          <w:sz w:val="22"/>
          <w:szCs w:val="22"/>
        </w:rPr>
        <w:t xml:space="preserve"> (1994 Olivier nomination, Best Actress in A Musical), and recreated her Broadway performance of Maria Callas in the West End production of </w:t>
      </w:r>
      <w:r w:rsidRPr="00FA33A5">
        <w:rPr>
          <w:rFonts w:ascii="Garamond Premr Pro" w:hAnsi="Garamond Premr Pro"/>
          <w:i/>
          <w:spacing w:val="-3"/>
          <w:sz w:val="22"/>
          <w:szCs w:val="22"/>
        </w:rPr>
        <w:t>Master Class</w:t>
      </w:r>
      <w:r w:rsidRPr="00FA33A5">
        <w:rPr>
          <w:rFonts w:ascii="Garamond Premr Pro" w:hAnsi="Garamond Premr Pro"/>
          <w:spacing w:val="-3"/>
          <w:sz w:val="22"/>
          <w:szCs w:val="22"/>
        </w:rPr>
        <w:t>.</w:t>
      </w:r>
      <w:r w:rsidRPr="00FA33A5">
        <w:rPr>
          <w:rFonts w:ascii="Garamond Premr Pro" w:hAnsi="Garamond Premr Pro"/>
          <w:b/>
          <w:spacing w:val="-3"/>
          <w:sz w:val="22"/>
          <w:szCs w:val="22"/>
        </w:rPr>
        <w:t xml:space="preserve"> </w:t>
      </w:r>
      <w:r w:rsidRPr="00FA33A5">
        <w:rPr>
          <w:rFonts w:ascii="Garamond Premr Pro" w:hAnsi="Garamond Premr Pro"/>
          <w:spacing w:val="-3"/>
          <w:sz w:val="22"/>
          <w:szCs w:val="22"/>
        </w:rPr>
        <w:t xml:space="preserve">Film: </w:t>
      </w:r>
      <w:r w:rsidRPr="00FA33A5">
        <w:rPr>
          <w:rFonts w:ascii="Garamond Premr Pro" w:hAnsi="Garamond Premr Pro"/>
          <w:i/>
          <w:spacing w:val="-3"/>
          <w:sz w:val="22"/>
          <w:szCs w:val="22"/>
        </w:rPr>
        <w:t>City By The Sea</w:t>
      </w:r>
      <w:r w:rsidRPr="00FA33A5">
        <w:rPr>
          <w:rFonts w:ascii="Garamond Premr Pro" w:hAnsi="Garamond Premr Pro"/>
          <w:spacing w:val="-3"/>
          <w:sz w:val="22"/>
          <w:szCs w:val="22"/>
        </w:rPr>
        <w:t xml:space="preserve">, David Mamet’s </w:t>
      </w:r>
      <w:r w:rsidRPr="00FA33A5">
        <w:rPr>
          <w:rFonts w:ascii="Garamond Premr Pro" w:hAnsi="Garamond Premr Pro"/>
          <w:i/>
          <w:spacing w:val="-3"/>
          <w:sz w:val="22"/>
          <w:szCs w:val="22"/>
        </w:rPr>
        <w:t>Heist,</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State and Main</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Just Looking</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Summer of Sam</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The 24 Hour Woman</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Family Prayers</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Driving Miss Daisy</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Witness</w:t>
      </w:r>
      <w:r w:rsidRPr="00FA33A5">
        <w:rPr>
          <w:rFonts w:ascii="Garamond Premr Pro" w:hAnsi="Garamond Premr Pro"/>
          <w:spacing w:val="-3"/>
          <w:sz w:val="22"/>
          <w:szCs w:val="22"/>
        </w:rPr>
        <w:t xml:space="preserve">.  TV: </w:t>
      </w:r>
      <w:r w:rsidRPr="00FA33A5">
        <w:rPr>
          <w:rFonts w:ascii="Garamond Premr Pro" w:hAnsi="Garamond Premr Pro"/>
          <w:i/>
          <w:spacing w:val="-3"/>
          <w:sz w:val="22"/>
          <w:szCs w:val="22"/>
        </w:rPr>
        <w:t xml:space="preserve">30 Rock, </w:t>
      </w:r>
      <w:r w:rsidRPr="00FA33A5">
        <w:rPr>
          <w:rFonts w:ascii="Garamond Premr Pro" w:hAnsi="Garamond Premr Pro"/>
          <w:spacing w:val="-3"/>
          <w:sz w:val="22"/>
          <w:szCs w:val="22"/>
        </w:rPr>
        <w:t xml:space="preserve">PBS Great Performances </w:t>
      </w:r>
      <w:r w:rsidRPr="00FA33A5">
        <w:rPr>
          <w:rFonts w:ascii="Garamond Premr Pro" w:hAnsi="Garamond Premr Pro"/>
          <w:i/>
          <w:spacing w:val="-3"/>
          <w:sz w:val="22"/>
          <w:szCs w:val="22"/>
        </w:rPr>
        <w:t xml:space="preserve">The Rise and Fall of the City of Mahagonny, Ugly Betty, Will &amp; Grace </w:t>
      </w:r>
      <w:r w:rsidRPr="00FA33A5">
        <w:rPr>
          <w:rFonts w:ascii="Garamond Premr Pro" w:hAnsi="Garamond Premr Pro"/>
          <w:spacing w:val="-3"/>
          <w:sz w:val="22"/>
          <w:szCs w:val="22"/>
        </w:rPr>
        <w:t xml:space="preserve">(as herself), PBS Great Performances’ </w:t>
      </w:r>
      <w:r w:rsidRPr="00FA33A5">
        <w:rPr>
          <w:rFonts w:ascii="Garamond Premr Pro" w:hAnsi="Garamond Premr Pro"/>
          <w:i/>
          <w:spacing w:val="-3"/>
          <w:sz w:val="22"/>
          <w:szCs w:val="22"/>
        </w:rPr>
        <w:t>Candide</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 xml:space="preserve">Oz </w:t>
      </w:r>
      <w:r w:rsidRPr="00FA33A5">
        <w:rPr>
          <w:rFonts w:ascii="Garamond Premr Pro" w:hAnsi="Garamond Premr Pro"/>
          <w:spacing w:val="-3"/>
          <w:sz w:val="22"/>
          <w:szCs w:val="22"/>
        </w:rPr>
        <w:t xml:space="preserve">, the TNT film </w:t>
      </w:r>
      <w:r w:rsidRPr="00FA33A5">
        <w:rPr>
          <w:rFonts w:ascii="Garamond Premr Pro" w:hAnsi="Garamond Premr Pro"/>
          <w:i/>
          <w:spacing w:val="-3"/>
          <w:sz w:val="22"/>
          <w:szCs w:val="22"/>
        </w:rPr>
        <w:t>Monday Night Mayhem</w:t>
      </w:r>
      <w:r w:rsidRPr="00FA33A5">
        <w:rPr>
          <w:rFonts w:ascii="Garamond Premr Pro" w:hAnsi="Garamond Premr Pro"/>
          <w:spacing w:val="-3"/>
          <w:sz w:val="22"/>
          <w:szCs w:val="22"/>
        </w:rPr>
        <w:t xml:space="preserve">, PBS’ </w:t>
      </w:r>
      <w:r w:rsidRPr="00FA33A5">
        <w:rPr>
          <w:rFonts w:ascii="Garamond Premr Pro" w:hAnsi="Garamond Premr Pro"/>
          <w:i/>
          <w:spacing w:val="-3"/>
          <w:sz w:val="22"/>
          <w:szCs w:val="22"/>
        </w:rPr>
        <w:t>Evening At The Pops</w:t>
      </w:r>
      <w:r w:rsidRPr="00FA33A5">
        <w:rPr>
          <w:rFonts w:ascii="Garamond Premr Pro" w:hAnsi="Garamond Premr Pro"/>
          <w:spacing w:val="-3"/>
          <w:sz w:val="22"/>
          <w:szCs w:val="22"/>
        </w:rPr>
        <w:t xml:space="preserve"> with John Williams and Yo Yo Ma, </w:t>
      </w:r>
      <w:r w:rsidRPr="00FA33A5">
        <w:rPr>
          <w:rFonts w:ascii="Garamond Premr Pro" w:hAnsi="Garamond Premr Pro"/>
          <w:i/>
          <w:spacing w:val="-3"/>
          <w:sz w:val="22"/>
          <w:szCs w:val="22"/>
        </w:rPr>
        <w:t>Falcone</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Bonanno: A Godfather’s Story</w:t>
      </w:r>
      <w:r w:rsidRPr="00FA33A5">
        <w:rPr>
          <w:rFonts w:ascii="Garamond Premr Pro" w:hAnsi="Garamond Premr Pro"/>
          <w:spacing w:val="-3"/>
          <w:sz w:val="22"/>
          <w:szCs w:val="22"/>
        </w:rPr>
        <w:t xml:space="preserve"> (Showtime); </w:t>
      </w:r>
      <w:r w:rsidRPr="00FA33A5">
        <w:rPr>
          <w:rFonts w:ascii="Garamond Premr Pro" w:hAnsi="Garamond Premr Pro"/>
          <w:i/>
          <w:spacing w:val="-3"/>
          <w:sz w:val="22"/>
          <w:szCs w:val="22"/>
        </w:rPr>
        <w:t>Frasier</w:t>
      </w:r>
      <w:r w:rsidRPr="00FA33A5">
        <w:rPr>
          <w:rFonts w:ascii="Garamond Premr Pro" w:hAnsi="Garamond Premr Pro"/>
          <w:spacing w:val="-3"/>
          <w:sz w:val="22"/>
          <w:szCs w:val="22"/>
        </w:rPr>
        <w:t xml:space="preserve"> (1998 Emmy nomination); </w:t>
      </w:r>
      <w:r w:rsidRPr="00FA33A5">
        <w:rPr>
          <w:rFonts w:ascii="Garamond Premr Pro" w:hAnsi="Garamond Premr Pro"/>
          <w:i/>
          <w:spacing w:val="-3"/>
          <w:sz w:val="22"/>
          <w:szCs w:val="22"/>
        </w:rPr>
        <w:t>Law &amp; Order</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An Evening with Patti LuPone</w:t>
      </w:r>
      <w:r w:rsidRPr="00FA33A5">
        <w:rPr>
          <w:rFonts w:ascii="Garamond Premr Pro" w:hAnsi="Garamond Premr Pro"/>
          <w:spacing w:val="-3"/>
          <w:sz w:val="22"/>
          <w:szCs w:val="22"/>
        </w:rPr>
        <w:t xml:space="preserve"> (PBS), the NBC movie </w:t>
      </w:r>
      <w:r w:rsidRPr="00FA33A5">
        <w:rPr>
          <w:rFonts w:ascii="Garamond Premr Pro" w:hAnsi="Garamond Premr Pro"/>
          <w:i/>
          <w:spacing w:val="-3"/>
          <w:sz w:val="22"/>
          <w:szCs w:val="22"/>
        </w:rPr>
        <w:t>Her Last Chance</w:t>
      </w:r>
      <w:r w:rsidRPr="00FA33A5">
        <w:rPr>
          <w:rFonts w:ascii="Garamond Premr Pro" w:hAnsi="Garamond Premr Pro"/>
          <w:spacing w:val="-3"/>
          <w:sz w:val="22"/>
          <w:szCs w:val="22"/>
        </w:rPr>
        <w:t xml:space="preserve">, Showtime's ACE Award and Emmy nominated </w:t>
      </w:r>
      <w:r w:rsidRPr="00FA33A5">
        <w:rPr>
          <w:rFonts w:ascii="Garamond Premr Pro" w:hAnsi="Garamond Premr Pro"/>
          <w:i/>
          <w:spacing w:val="-3"/>
          <w:sz w:val="22"/>
          <w:szCs w:val="22"/>
        </w:rPr>
        <w:t>The Song Spinner</w:t>
      </w:r>
      <w:r w:rsidRPr="00FA33A5">
        <w:rPr>
          <w:rFonts w:ascii="Garamond Premr Pro" w:hAnsi="Garamond Premr Pro"/>
          <w:spacing w:val="-3"/>
          <w:sz w:val="22"/>
          <w:szCs w:val="22"/>
        </w:rPr>
        <w:t xml:space="preserve"> (Daytime Emmy nomination, Best Actress), </w:t>
      </w:r>
      <w:r w:rsidRPr="00FA33A5">
        <w:rPr>
          <w:rFonts w:ascii="Garamond Premr Pro" w:hAnsi="Garamond Premr Pro"/>
          <w:i/>
          <w:spacing w:val="-3"/>
          <w:sz w:val="22"/>
          <w:szCs w:val="22"/>
        </w:rPr>
        <w:t>The Water Engine</w:t>
      </w:r>
      <w:r w:rsidRPr="00FA33A5">
        <w:rPr>
          <w:rFonts w:ascii="Garamond Premr Pro" w:hAnsi="Garamond Premr Pro"/>
          <w:spacing w:val="-3"/>
          <w:sz w:val="22"/>
          <w:szCs w:val="22"/>
        </w:rPr>
        <w:t xml:space="preserve">, </w:t>
      </w:r>
      <w:r w:rsidRPr="00FA33A5">
        <w:rPr>
          <w:rFonts w:ascii="Garamond Premr Pro" w:hAnsi="Garamond Premr Pro"/>
          <w:i/>
          <w:spacing w:val="-3"/>
          <w:sz w:val="22"/>
          <w:szCs w:val="22"/>
        </w:rPr>
        <w:t>L.B.J.</w:t>
      </w:r>
      <w:r w:rsidRPr="00FA33A5">
        <w:rPr>
          <w:rFonts w:ascii="Garamond Premr Pro" w:hAnsi="Garamond Premr Pro"/>
          <w:spacing w:val="-3"/>
          <w:sz w:val="22"/>
          <w:szCs w:val="22"/>
        </w:rPr>
        <w:t xml:space="preserve">, AMC's </w:t>
      </w:r>
      <w:r w:rsidRPr="00FA33A5">
        <w:rPr>
          <w:rFonts w:ascii="Garamond Premr Pro" w:hAnsi="Garamond Premr Pro"/>
          <w:i/>
          <w:spacing w:val="-3"/>
          <w:sz w:val="22"/>
          <w:szCs w:val="22"/>
        </w:rPr>
        <w:t>Remember WENN</w:t>
      </w:r>
      <w:r w:rsidRPr="00FA33A5">
        <w:rPr>
          <w:rFonts w:ascii="Garamond Premr Pro" w:hAnsi="Garamond Premr Pro"/>
          <w:spacing w:val="-3"/>
          <w:sz w:val="22"/>
          <w:szCs w:val="22"/>
        </w:rPr>
        <w:t xml:space="preserve"> and ABC's </w:t>
      </w:r>
      <w:r w:rsidRPr="00FA33A5">
        <w:rPr>
          <w:rFonts w:ascii="Garamond Premr Pro" w:hAnsi="Garamond Premr Pro"/>
          <w:i/>
          <w:spacing w:val="-3"/>
          <w:sz w:val="22"/>
          <w:szCs w:val="22"/>
        </w:rPr>
        <w:t>Life Goes On</w:t>
      </w:r>
      <w:r w:rsidRPr="00FA33A5">
        <w:rPr>
          <w:rFonts w:ascii="Garamond Premr Pro" w:hAnsi="Garamond Premr Pro"/>
          <w:spacing w:val="-3"/>
          <w:sz w:val="22"/>
          <w:szCs w:val="22"/>
        </w:rPr>
        <w:t xml:space="preserve">. Recordings include: </w:t>
      </w:r>
      <w:r w:rsidRPr="00FA33A5">
        <w:rPr>
          <w:rFonts w:ascii="Garamond Premr Pro" w:hAnsi="Garamond Premr Pro"/>
          <w:i/>
          <w:spacing w:val="-3"/>
          <w:sz w:val="22"/>
          <w:szCs w:val="22"/>
        </w:rPr>
        <w:t>Sweeney Todd</w:t>
      </w:r>
      <w:r w:rsidRPr="00FA33A5">
        <w:rPr>
          <w:rFonts w:ascii="Garamond Premr Pro" w:hAnsi="Garamond Premr Pro"/>
          <w:spacing w:val="-3"/>
          <w:sz w:val="22"/>
          <w:szCs w:val="22"/>
        </w:rPr>
        <w:t xml:space="preserve"> (both the 2006 Broadway revival cast recording and 2000 live performance recording on NY Philharmonic’s Special Editions Label); </w:t>
      </w:r>
      <w:r w:rsidRPr="00FA33A5">
        <w:rPr>
          <w:rFonts w:ascii="Garamond Premr Pro" w:hAnsi="Garamond Premr Pro"/>
          <w:i/>
          <w:spacing w:val="-3"/>
          <w:sz w:val="22"/>
          <w:szCs w:val="22"/>
        </w:rPr>
        <w:t xml:space="preserve">Pal Joey </w:t>
      </w:r>
      <w:r w:rsidRPr="00FA33A5">
        <w:rPr>
          <w:rFonts w:ascii="Garamond Premr Pro" w:hAnsi="Garamond Premr Pro"/>
          <w:spacing w:val="-3"/>
          <w:sz w:val="22"/>
          <w:szCs w:val="22"/>
        </w:rPr>
        <w:t xml:space="preserve">(DRG); </w:t>
      </w:r>
      <w:r w:rsidRPr="00FA33A5">
        <w:rPr>
          <w:rFonts w:ascii="Garamond Premr Pro" w:hAnsi="Garamond Premr Pro"/>
          <w:i/>
          <w:spacing w:val="-3"/>
          <w:sz w:val="22"/>
          <w:szCs w:val="22"/>
        </w:rPr>
        <w:t>Heatwave</w:t>
      </w:r>
      <w:r w:rsidRPr="00FA33A5">
        <w:rPr>
          <w:rFonts w:ascii="Garamond Premr Pro" w:hAnsi="Garamond Premr Pro"/>
          <w:spacing w:val="-3"/>
          <w:sz w:val="22"/>
          <w:szCs w:val="22"/>
        </w:rPr>
        <w:t xml:space="preserve"> with John Mauceri and the Hollywood Bowl Orchestra (Phillips Classics); </w:t>
      </w:r>
      <w:r w:rsidRPr="00FA33A5">
        <w:rPr>
          <w:rFonts w:ascii="Garamond Premr Pro" w:hAnsi="Garamond Premr Pro"/>
          <w:i/>
          <w:spacing w:val="-3"/>
          <w:sz w:val="22"/>
          <w:szCs w:val="22"/>
        </w:rPr>
        <w:t>Sunset Boulevard</w:t>
      </w:r>
      <w:r w:rsidRPr="00FA33A5">
        <w:rPr>
          <w:rFonts w:ascii="Garamond Premr Pro" w:hAnsi="Garamond Premr Pro"/>
          <w:spacing w:val="-3"/>
          <w:sz w:val="22"/>
          <w:szCs w:val="22"/>
        </w:rPr>
        <w:t xml:space="preserve"> (Polygram); </w:t>
      </w:r>
      <w:r w:rsidRPr="00FA33A5">
        <w:rPr>
          <w:rFonts w:ascii="Garamond Premr Pro" w:hAnsi="Garamond Premr Pro"/>
          <w:i/>
          <w:spacing w:val="-3"/>
          <w:sz w:val="22"/>
          <w:szCs w:val="22"/>
        </w:rPr>
        <w:t>Patti LuPone Live</w:t>
      </w:r>
      <w:r w:rsidRPr="00FA33A5">
        <w:rPr>
          <w:rFonts w:ascii="Garamond Premr Pro" w:hAnsi="Garamond Premr Pro"/>
          <w:spacing w:val="-3"/>
          <w:sz w:val="22"/>
          <w:szCs w:val="22"/>
        </w:rPr>
        <w:t xml:space="preserve"> (RCA Victor).</w:t>
      </w:r>
    </w:p>
    <w:p w14:paraId="32DE4266" w14:textId="77777777" w:rsidR="00FA33A5" w:rsidRPr="00FA33A5" w:rsidRDefault="00FA33A5" w:rsidP="00FA33A5">
      <w:pPr>
        <w:spacing w:line="360" w:lineRule="auto"/>
        <w:ind w:right="-18"/>
        <w:rPr>
          <w:rFonts w:ascii="Garamond Premr Pro" w:hAnsi="Garamond Premr Pro"/>
          <w:sz w:val="22"/>
          <w:szCs w:val="22"/>
        </w:rPr>
      </w:pPr>
    </w:p>
    <w:p w14:paraId="13A6097E" w14:textId="45DB9027" w:rsidR="00A70AB4" w:rsidRPr="00A70AB4" w:rsidRDefault="00FA33A5" w:rsidP="00A70AB4">
      <w:pPr>
        <w:spacing w:line="360" w:lineRule="auto"/>
        <w:ind w:right="-18"/>
        <w:rPr>
          <w:rFonts w:ascii="Garamond Premr Pro" w:hAnsi="Garamond Premr Pro"/>
          <w:sz w:val="22"/>
          <w:szCs w:val="22"/>
        </w:rPr>
      </w:pPr>
      <w:r w:rsidRPr="00FA33A5">
        <w:rPr>
          <w:rFonts w:ascii="Garamond Premr Pro" w:hAnsi="Garamond Premr Pro"/>
          <w:sz w:val="22"/>
          <w:szCs w:val="22"/>
        </w:rPr>
        <w:t xml:space="preserve">In his 1980 Broadway debut, </w:t>
      </w:r>
      <w:r w:rsidRPr="00FA33A5">
        <w:rPr>
          <w:rFonts w:ascii="Garamond Premr Pro" w:hAnsi="Garamond Premr Pro"/>
          <w:b/>
          <w:sz w:val="22"/>
          <w:szCs w:val="22"/>
        </w:rPr>
        <w:t>Mandy Patinkin</w:t>
      </w:r>
      <w:r w:rsidRPr="00FA33A5">
        <w:rPr>
          <w:rFonts w:ascii="Garamond Premr Pro" w:hAnsi="Garamond Premr Pro"/>
          <w:sz w:val="22"/>
          <w:szCs w:val="22"/>
        </w:rPr>
        <w:t xml:space="preserve"> </w:t>
      </w:r>
      <w:r w:rsidR="00A70AB4" w:rsidRPr="00A70AB4">
        <w:rPr>
          <w:rFonts w:ascii="Garamond Premr Pro" w:hAnsi="Garamond Premr Pro"/>
          <w:sz w:val="22"/>
          <w:szCs w:val="22"/>
        </w:rPr>
        <w:t>won a Tony Award for his role as Ch</w:t>
      </w:r>
      <w:r w:rsidR="00CE33D2">
        <w:rPr>
          <w:rFonts w:ascii="Garamond Premr Pro" w:hAnsi="Garamond Premr Pro"/>
          <w:sz w:val="22"/>
          <w:szCs w:val="22"/>
        </w:rPr>
        <w:t>é</w:t>
      </w:r>
      <w:r w:rsidR="00A70AB4" w:rsidRPr="00A70AB4">
        <w:rPr>
          <w:rFonts w:ascii="Garamond Premr Pro" w:hAnsi="Garamond Premr Pro"/>
          <w:sz w:val="22"/>
          <w:szCs w:val="22"/>
        </w:rPr>
        <w:t xml:space="preserve"> in Andrew Lloyd Webber’s </w:t>
      </w:r>
      <w:r w:rsidR="00A70AB4" w:rsidRPr="00A70AB4">
        <w:rPr>
          <w:rFonts w:ascii="Garamond Premr Pro" w:hAnsi="Garamond Premr Pro"/>
          <w:i/>
          <w:sz w:val="22"/>
          <w:szCs w:val="22"/>
        </w:rPr>
        <w:t>Evita</w:t>
      </w:r>
      <w:r w:rsidR="00A70AB4" w:rsidRPr="00A70AB4">
        <w:rPr>
          <w:rFonts w:ascii="Garamond Premr Pro" w:hAnsi="Garamond Premr Pro"/>
          <w:sz w:val="22"/>
          <w:szCs w:val="22"/>
        </w:rPr>
        <w:t xml:space="preserve"> and was nominated in 1984 for his starring role as George in the Pulitzer Prize–winning musical </w:t>
      </w:r>
      <w:r w:rsidR="00A70AB4" w:rsidRPr="00A70AB4">
        <w:rPr>
          <w:rFonts w:ascii="Garamond Premr Pro" w:hAnsi="Garamond Premr Pro"/>
          <w:i/>
          <w:sz w:val="22"/>
          <w:szCs w:val="22"/>
        </w:rPr>
        <w:t>Sunday in the Park with George</w:t>
      </w:r>
      <w:r w:rsidR="00A70AB4" w:rsidRPr="00A70AB4">
        <w:rPr>
          <w:rFonts w:ascii="Garamond Premr Pro" w:hAnsi="Garamond Premr Pro"/>
          <w:sz w:val="22"/>
          <w:szCs w:val="22"/>
        </w:rPr>
        <w:t xml:space="preserve">. In 1991, he returned to Broadway in the Tony Award–winning musical </w:t>
      </w:r>
      <w:r w:rsidR="00A70AB4" w:rsidRPr="00A70AB4">
        <w:rPr>
          <w:rFonts w:ascii="Garamond Premr Pro" w:hAnsi="Garamond Premr Pro"/>
          <w:i/>
          <w:sz w:val="22"/>
          <w:szCs w:val="22"/>
        </w:rPr>
        <w:t>The Secret Garden,</w:t>
      </w:r>
      <w:r w:rsidR="00A70AB4" w:rsidRPr="00A70AB4">
        <w:rPr>
          <w:rFonts w:ascii="Garamond Premr Pro" w:hAnsi="Garamond Premr Pro"/>
          <w:sz w:val="22"/>
          <w:szCs w:val="22"/>
        </w:rPr>
        <w:t xml:space="preserve"> and in 1997, he played a sold-out engagement of his one-man show </w:t>
      </w:r>
      <w:r w:rsidR="00A70AB4" w:rsidRPr="00A70AB4">
        <w:rPr>
          <w:rFonts w:ascii="Garamond Premr Pro" w:hAnsi="Garamond Premr Pro"/>
          <w:i/>
          <w:sz w:val="22"/>
          <w:szCs w:val="22"/>
        </w:rPr>
        <w:t>Mandy Patinkin in Concert</w:t>
      </w:r>
      <w:r w:rsidR="00A70AB4" w:rsidRPr="00A70AB4">
        <w:rPr>
          <w:rFonts w:ascii="Garamond Premr Pro" w:hAnsi="Garamond Premr Pro"/>
          <w:sz w:val="22"/>
          <w:szCs w:val="22"/>
        </w:rPr>
        <w:t xml:space="preserve">, with all profits benefiting five charitable organizations. Mandy’s other solo concerts, </w:t>
      </w:r>
      <w:r w:rsidR="00A70AB4" w:rsidRPr="00A70AB4">
        <w:rPr>
          <w:rFonts w:ascii="Garamond Premr Pro" w:hAnsi="Garamond Premr Pro"/>
          <w:i/>
          <w:sz w:val="22"/>
          <w:szCs w:val="22"/>
        </w:rPr>
        <w:t>Dress Casual,</w:t>
      </w:r>
      <w:r w:rsidR="00A70AB4" w:rsidRPr="00A70AB4">
        <w:rPr>
          <w:rFonts w:ascii="Garamond Premr Pro" w:hAnsi="Garamond Premr Pro"/>
          <w:sz w:val="22"/>
          <w:szCs w:val="22"/>
        </w:rPr>
        <w:t xml:space="preserve"> </w:t>
      </w:r>
      <w:r w:rsidR="00A70AB4" w:rsidRPr="00A70AB4">
        <w:rPr>
          <w:rFonts w:ascii="Garamond Premr Pro" w:hAnsi="Garamond Premr Pro"/>
          <w:i/>
          <w:sz w:val="22"/>
          <w:szCs w:val="22"/>
        </w:rPr>
        <w:t>Celebrating Sondheim</w:t>
      </w:r>
      <w:r w:rsidR="00A70AB4" w:rsidRPr="00A70AB4">
        <w:rPr>
          <w:rFonts w:ascii="Garamond Premr Pro" w:hAnsi="Garamond Premr Pro"/>
          <w:sz w:val="22"/>
          <w:szCs w:val="22"/>
        </w:rPr>
        <w:t xml:space="preserve">, and </w:t>
      </w:r>
      <w:r w:rsidR="00A70AB4" w:rsidRPr="00A70AB4">
        <w:rPr>
          <w:rFonts w:ascii="Garamond Premr Pro" w:hAnsi="Garamond Premr Pro"/>
          <w:i/>
          <w:sz w:val="22"/>
          <w:szCs w:val="22"/>
        </w:rPr>
        <w:t>Mamaloshen</w:t>
      </w:r>
      <w:r w:rsidR="00A70AB4" w:rsidRPr="00A70AB4">
        <w:rPr>
          <w:rFonts w:ascii="Garamond Premr Pro" w:hAnsi="Garamond Premr Pro"/>
          <w:sz w:val="22"/>
          <w:szCs w:val="22"/>
        </w:rPr>
        <w:t xml:space="preserve"> have been presented both on Broadway and off. </w:t>
      </w:r>
    </w:p>
    <w:p w14:paraId="63C6D05B" w14:textId="77777777" w:rsidR="00A70AB4" w:rsidRPr="00A70AB4" w:rsidRDefault="00A70AB4" w:rsidP="00A70AB4">
      <w:pPr>
        <w:spacing w:line="360" w:lineRule="auto"/>
        <w:ind w:right="-18"/>
        <w:rPr>
          <w:rFonts w:ascii="Garamond Premr Pro" w:hAnsi="Garamond Premr Pro"/>
          <w:i/>
          <w:sz w:val="22"/>
          <w:szCs w:val="22"/>
        </w:rPr>
      </w:pPr>
      <w:r>
        <w:rPr>
          <w:rFonts w:ascii="Garamond Premr Pro" w:hAnsi="Garamond Premr Pro"/>
          <w:sz w:val="22"/>
          <w:szCs w:val="22"/>
        </w:rPr>
        <w:tab/>
      </w:r>
      <w:r w:rsidRPr="00A70AB4">
        <w:rPr>
          <w:rFonts w:ascii="Garamond Premr Pro" w:hAnsi="Garamond Premr Pro"/>
          <w:sz w:val="22"/>
          <w:szCs w:val="22"/>
        </w:rPr>
        <w:t xml:space="preserve">In 2009, Mr. Patinkin celebrated the 20th anniversary of performing his solo concerts with a two-week run of all his concerts in repertory at New York’s Public Theater, the very space he began his concert career. He continued the celebration with a critically acclaimed two-week run of </w:t>
      </w:r>
      <w:r w:rsidRPr="00A70AB4">
        <w:rPr>
          <w:rFonts w:ascii="Garamond Premr Pro" w:hAnsi="Garamond Premr Pro"/>
          <w:i/>
          <w:sz w:val="22"/>
          <w:szCs w:val="22"/>
        </w:rPr>
        <w:t>Mandy Patinkin in Concert</w:t>
      </w:r>
      <w:r w:rsidRPr="00A70AB4">
        <w:rPr>
          <w:rFonts w:ascii="Garamond Premr Pro" w:hAnsi="Garamond Premr Pro"/>
          <w:sz w:val="22"/>
          <w:szCs w:val="22"/>
        </w:rPr>
        <w:t xml:space="preserve"> in London’s West End at the Duke of York’s Theatre. Mr. Patinkin’s other stage credits include the world premiere of </w:t>
      </w:r>
      <w:r w:rsidRPr="00A70AB4">
        <w:rPr>
          <w:rFonts w:ascii="Garamond Premr Pro" w:hAnsi="Garamond Premr Pro"/>
          <w:i/>
          <w:sz w:val="22"/>
          <w:szCs w:val="22"/>
        </w:rPr>
        <w:t>Compulsion</w:t>
      </w:r>
      <w:r w:rsidRPr="00A70AB4">
        <w:rPr>
          <w:rFonts w:ascii="Garamond Premr Pro" w:hAnsi="Garamond Premr Pro"/>
          <w:sz w:val="22"/>
          <w:szCs w:val="22"/>
        </w:rPr>
        <w:t xml:space="preserve">, a new play by Rinne Groff and directed by Oskar Eustis, in which he appeared in productions at Yale Rep, Berkeley Rep, and finally at the Public Theater in early 2011; </w:t>
      </w:r>
      <w:r w:rsidRPr="00A70AB4">
        <w:rPr>
          <w:rFonts w:ascii="Garamond Premr Pro" w:hAnsi="Garamond Premr Pro"/>
          <w:i/>
          <w:sz w:val="22"/>
          <w:szCs w:val="22"/>
        </w:rPr>
        <w:t>Paradise Found</w:t>
      </w:r>
      <w:r w:rsidRPr="00A70AB4">
        <w:rPr>
          <w:rFonts w:ascii="Garamond Premr Pro" w:hAnsi="Garamond Premr Pro"/>
          <w:sz w:val="22"/>
          <w:szCs w:val="22"/>
        </w:rPr>
        <w:t xml:space="preserve"> (London’s Menier Chocolate Factory); </w:t>
      </w:r>
      <w:r w:rsidRPr="00A70AB4">
        <w:rPr>
          <w:rFonts w:ascii="Garamond Premr Pro" w:hAnsi="Garamond Premr Pro"/>
          <w:i/>
          <w:sz w:val="22"/>
          <w:szCs w:val="22"/>
        </w:rPr>
        <w:t>The Tempest</w:t>
      </w:r>
      <w:r w:rsidRPr="00A70AB4">
        <w:rPr>
          <w:rFonts w:ascii="Garamond Premr Pro" w:hAnsi="Garamond Premr Pro"/>
          <w:sz w:val="22"/>
          <w:szCs w:val="22"/>
        </w:rPr>
        <w:t xml:space="preserve"> (Classic Stage Company); </w:t>
      </w:r>
      <w:r w:rsidRPr="00A70AB4">
        <w:rPr>
          <w:rFonts w:ascii="Garamond Premr Pro" w:hAnsi="Garamond Premr Pro"/>
          <w:i/>
          <w:sz w:val="22"/>
          <w:szCs w:val="22"/>
        </w:rPr>
        <w:t>Enemy of the People</w:t>
      </w:r>
      <w:r w:rsidRPr="00A70AB4">
        <w:rPr>
          <w:rFonts w:ascii="Garamond Premr Pro" w:hAnsi="Garamond Premr Pro"/>
          <w:sz w:val="22"/>
          <w:szCs w:val="22"/>
        </w:rPr>
        <w:t xml:space="preserve"> (Williamstown Theater Festival); </w:t>
      </w:r>
      <w:r w:rsidRPr="00A70AB4">
        <w:rPr>
          <w:rFonts w:ascii="Garamond Premr Pro" w:hAnsi="Garamond Premr Pro"/>
          <w:i/>
          <w:sz w:val="22"/>
          <w:szCs w:val="22"/>
        </w:rPr>
        <w:t xml:space="preserve">The Wild Party </w:t>
      </w:r>
      <w:r w:rsidRPr="00A70AB4">
        <w:rPr>
          <w:rFonts w:ascii="Garamond Premr Pro" w:hAnsi="Garamond Premr Pro"/>
          <w:sz w:val="22"/>
          <w:szCs w:val="22"/>
        </w:rPr>
        <w:t xml:space="preserve">(2000 Tony nomination); </w:t>
      </w:r>
      <w:r w:rsidRPr="00A70AB4">
        <w:rPr>
          <w:rFonts w:ascii="Garamond Premr Pro" w:hAnsi="Garamond Premr Pro"/>
          <w:i/>
          <w:sz w:val="22"/>
          <w:szCs w:val="22"/>
        </w:rPr>
        <w:t>Falsettos; The Winter’s Tale; The Knife; Leave It to Beaver Is Dead; Rebel Women; Hamlet; Trelawney of the “Wells”; The Shadow Box; The Split</w:t>
      </w:r>
      <w:r w:rsidRPr="00A70AB4">
        <w:rPr>
          <w:rFonts w:ascii="Garamond Premr Pro" w:hAnsi="Garamond Premr Pro"/>
          <w:sz w:val="22"/>
          <w:szCs w:val="22"/>
        </w:rPr>
        <w:t xml:space="preserve">; </w:t>
      </w:r>
      <w:r w:rsidRPr="00A70AB4">
        <w:rPr>
          <w:rFonts w:ascii="Garamond Premr Pro" w:hAnsi="Garamond Premr Pro"/>
          <w:i/>
          <w:sz w:val="22"/>
          <w:szCs w:val="22"/>
        </w:rPr>
        <w:t>Savages</w:t>
      </w:r>
      <w:r w:rsidRPr="00A70AB4">
        <w:rPr>
          <w:rFonts w:ascii="Garamond Premr Pro" w:hAnsi="Garamond Premr Pro"/>
          <w:sz w:val="22"/>
          <w:szCs w:val="22"/>
        </w:rPr>
        <w:t xml:space="preserve">; and </w:t>
      </w:r>
      <w:r w:rsidRPr="00A70AB4">
        <w:rPr>
          <w:rFonts w:ascii="Garamond Premr Pro" w:hAnsi="Garamond Premr Pro"/>
          <w:i/>
          <w:sz w:val="22"/>
          <w:szCs w:val="22"/>
        </w:rPr>
        <w:t xml:space="preserve">Henry IV, Part I. </w:t>
      </w:r>
    </w:p>
    <w:p w14:paraId="5D342BFE" w14:textId="7D77C09E" w:rsidR="00A70AB4" w:rsidRPr="00A70AB4" w:rsidRDefault="00A70AB4" w:rsidP="00A70AB4">
      <w:pPr>
        <w:spacing w:line="360" w:lineRule="auto"/>
        <w:ind w:right="-18"/>
        <w:rPr>
          <w:rFonts w:ascii="Garamond Premr Pro" w:hAnsi="Garamond Premr Pro"/>
          <w:sz w:val="22"/>
          <w:szCs w:val="22"/>
        </w:rPr>
      </w:pPr>
      <w:r>
        <w:rPr>
          <w:rFonts w:ascii="Garamond Premr Pro" w:hAnsi="Garamond Premr Pro"/>
          <w:i/>
          <w:sz w:val="22"/>
          <w:szCs w:val="22"/>
        </w:rPr>
        <w:tab/>
      </w:r>
      <w:r w:rsidRPr="00A70AB4">
        <w:rPr>
          <w:rFonts w:ascii="Garamond Premr Pro" w:hAnsi="Garamond Premr Pro"/>
          <w:sz w:val="22"/>
          <w:szCs w:val="22"/>
        </w:rPr>
        <w:t>Mr. Patinkin’s feature film credits include</w:t>
      </w:r>
      <w:r w:rsidRPr="00A70AB4">
        <w:rPr>
          <w:rFonts w:ascii="Garamond Premr Pro" w:hAnsi="Garamond Premr Pro"/>
          <w:i/>
          <w:sz w:val="22"/>
          <w:szCs w:val="22"/>
        </w:rPr>
        <w:t xml:space="preserve"> Everybody’s Hero</w:t>
      </w:r>
      <w:r w:rsidRPr="00A70AB4">
        <w:rPr>
          <w:rFonts w:ascii="Garamond Premr Pro" w:hAnsi="Garamond Premr Pro"/>
          <w:sz w:val="22"/>
          <w:szCs w:val="22"/>
        </w:rPr>
        <w:t xml:space="preserve">, </w:t>
      </w:r>
      <w:r w:rsidRPr="00A70AB4">
        <w:rPr>
          <w:rFonts w:ascii="Garamond Premr Pro" w:hAnsi="Garamond Premr Pro"/>
          <w:i/>
          <w:sz w:val="22"/>
          <w:szCs w:val="22"/>
        </w:rPr>
        <w:t>The Choking Man</w:t>
      </w:r>
      <w:r w:rsidRPr="00A70AB4">
        <w:rPr>
          <w:rFonts w:ascii="Garamond Premr Pro" w:hAnsi="Garamond Premr Pro"/>
          <w:sz w:val="22"/>
          <w:szCs w:val="22"/>
        </w:rPr>
        <w:t xml:space="preserve">, </w:t>
      </w:r>
      <w:r w:rsidRPr="00A70AB4">
        <w:rPr>
          <w:rFonts w:ascii="Garamond Premr Pro" w:hAnsi="Garamond Premr Pro"/>
          <w:i/>
          <w:sz w:val="22"/>
          <w:szCs w:val="22"/>
        </w:rPr>
        <w:t>Pinero, The Adventures of Elmo In Grouchland, Lulu on the Bridge, Men with Guns</w:t>
      </w:r>
      <w:r w:rsidRPr="00A70AB4">
        <w:rPr>
          <w:rFonts w:ascii="Garamond Premr Pro" w:hAnsi="Garamond Premr Pro"/>
          <w:sz w:val="22"/>
          <w:szCs w:val="22"/>
        </w:rPr>
        <w:t xml:space="preserve">, </w:t>
      </w:r>
      <w:r w:rsidRPr="00A70AB4">
        <w:rPr>
          <w:rFonts w:ascii="Garamond Premr Pro" w:hAnsi="Garamond Premr Pro"/>
          <w:i/>
          <w:sz w:val="22"/>
          <w:szCs w:val="22"/>
        </w:rPr>
        <w:t xml:space="preserve">The Princess Bride, Yentl </w:t>
      </w:r>
      <w:r w:rsidRPr="00A70AB4">
        <w:rPr>
          <w:rFonts w:ascii="Garamond Premr Pro" w:hAnsi="Garamond Premr Pro"/>
          <w:sz w:val="22"/>
          <w:szCs w:val="22"/>
        </w:rPr>
        <w:t>(1984 Golden Globe nomination),</w:t>
      </w:r>
      <w:r w:rsidRPr="00A70AB4">
        <w:rPr>
          <w:rFonts w:ascii="Garamond Premr Pro" w:hAnsi="Garamond Premr Pro"/>
          <w:i/>
          <w:sz w:val="22"/>
          <w:szCs w:val="22"/>
        </w:rPr>
        <w:t xml:space="preserve"> The Music of Chance, Daniel, Ragtime, Impromptu, The Doctor, Alien Nation, Dick Tracy, The House on Carroll Street, True Colors, Maxie</w:t>
      </w:r>
      <w:r w:rsidRPr="00A70AB4">
        <w:rPr>
          <w:rFonts w:ascii="Garamond Premr Pro" w:hAnsi="Garamond Premr Pro"/>
          <w:sz w:val="22"/>
          <w:szCs w:val="22"/>
        </w:rPr>
        <w:t xml:space="preserve">, and </w:t>
      </w:r>
      <w:r w:rsidRPr="00A70AB4">
        <w:rPr>
          <w:rFonts w:ascii="Garamond Premr Pro" w:hAnsi="Garamond Premr Pro"/>
          <w:i/>
          <w:sz w:val="22"/>
          <w:szCs w:val="22"/>
        </w:rPr>
        <w:t>Squanto: Indian Warrior.</w:t>
      </w:r>
      <w:r w:rsidRPr="00A70AB4">
        <w:rPr>
          <w:rFonts w:ascii="Garamond Premr Pro" w:hAnsi="Garamond Premr Pro"/>
          <w:sz w:val="22"/>
          <w:szCs w:val="22"/>
        </w:rPr>
        <w:t xml:space="preserve"> He won a 1995 Emmy Award (as well as a Golden Globe nomination) for his performance in the CBS series </w:t>
      </w:r>
      <w:r w:rsidRPr="00A70AB4">
        <w:rPr>
          <w:rFonts w:ascii="Garamond Premr Pro" w:hAnsi="Garamond Premr Pro"/>
          <w:i/>
          <w:sz w:val="22"/>
          <w:szCs w:val="22"/>
        </w:rPr>
        <w:t>Chicago Hope</w:t>
      </w:r>
      <w:r w:rsidRPr="00A70AB4">
        <w:rPr>
          <w:rFonts w:ascii="Garamond Premr Pro" w:hAnsi="Garamond Premr Pro"/>
          <w:sz w:val="22"/>
          <w:szCs w:val="22"/>
        </w:rPr>
        <w:t xml:space="preserve"> and recently starred in the CBS series </w:t>
      </w:r>
      <w:r w:rsidRPr="00A70AB4">
        <w:rPr>
          <w:rFonts w:ascii="Garamond Premr Pro" w:hAnsi="Garamond Premr Pro"/>
          <w:i/>
          <w:sz w:val="22"/>
          <w:szCs w:val="22"/>
        </w:rPr>
        <w:t>Criminal Minds</w:t>
      </w:r>
      <w:r w:rsidRPr="00A70AB4">
        <w:rPr>
          <w:rFonts w:ascii="Garamond Premr Pro" w:hAnsi="Garamond Premr Pro"/>
          <w:sz w:val="22"/>
          <w:szCs w:val="22"/>
        </w:rPr>
        <w:t xml:space="preserve"> as FBI profiler Jason Gideon and in the Showtime original series </w:t>
      </w:r>
      <w:r w:rsidRPr="00A70AB4">
        <w:rPr>
          <w:rFonts w:ascii="Garamond Premr Pro" w:hAnsi="Garamond Premr Pro"/>
          <w:i/>
          <w:sz w:val="22"/>
          <w:szCs w:val="22"/>
        </w:rPr>
        <w:t>Dead Like Me</w:t>
      </w:r>
      <w:r w:rsidRPr="00A70AB4">
        <w:rPr>
          <w:rFonts w:ascii="Garamond Premr Pro" w:hAnsi="Garamond Premr Pro"/>
          <w:sz w:val="22"/>
          <w:szCs w:val="22"/>
        </w:rPr>
        <w:t xml:space="preserve"> as the reaper Rube Sofer. Mr. Patinkin returns to TV in the Emmy and Golden Globe Award–winning Showtime original series </w:t>
      </w:r>
      <w:r w:rsidRPr="00A70AB4">
        <w:rPr>
          <w:rFonts w:ascii="Garamond Premr Pro" w:hAnsi="Garamond Premr Pro"/>
          <w:i/>
          <w:sz w:val="22"/>
          <w:szCs w:val="22"/>
        </w:rPr>
        <w:t>Homeland</w:t>
      </w:r>
      <w:r w:rsidRPr="00A70AB4">
        <w:rPr>
          <w:rFonts w:ascii="Garamond Premr Pro" w:hAnsi="Garamond Premr Pro"/>
          <w:sz w:val="22"/>
          <w:szCs w:val="22"/>
        </w:rPr>
        <w:t xml:space="preserve"> as CIA agent Saul Berenson. His other television appearances include the role of Kenneth Duberstein in the Showtime film </w:t>
      </w:r>
      <w:r w:rsidRPr="00A70AB4">
        <w:rPr>
          <w:rFonts w:ascii="Garamond Premr Pro" w:hAnsi="Garamond Premr Pro"/>
          <w:i/>
          <w:sz w:val="22"/>
          <w:szCs w:val="22"/>
        </w:rPr>
        <w:t>Strange Justice</w:t>
      </w:r>
      <w:r w:rsidRPr="00A70AB4">
        <w:rPr>
          <w:rFonts w:ascii="Garamond Premr Pro" w:hAnsi="Garamond Premr Pro"/>
          <w:sz w:val="22"/>
          <w:szCs w:val="22"/>
        </w:rPr>
        <w:t xml:space="preserve">, Quasimodo opposite Richard Harris in the TNT film presentation of </w:t>
      </w:r>
      <w:r w:rsidRPr="00A70AB4">
        <w:rPr>
          <w:rFonts w:ascii="Garamond Premr Pro" w:hAnsi="Garamond Premr Pro"/>
          <w:i/>
          <w:sz w:val="22"/>
          <w:szCs w:val="22"/>
        </w:rPr>
        <w:t>The Hunchback</w:t>
      </w:r>
      <w:r w:rsidRPr="00A70AB4">
        <w:rPr>
          <w:rFonts w:ascii="Garamond Premr Pro" w:hAnsi="Garamond Premr Pro"/>
          <w:sz w:val="22"/>
          <w:szCs w:val="22"/>
        </w:rPr>
        <w:t xml:space="preserve">, a film version of Arthur Miller’s </w:t>
      </w:r>
      <w:r w:rsidRPr="00A70AB4">
        <w:rPr>
          <w:rFonts w:ascii="Garamond Premr Pro" w:hAnsi="Garamond Premr Pro"/>
          <w:i/>
          <w:sz w:val="22"/>
          <w:szCs w:val="22"/>
        </w:rPr>
        <w:t>Broken Glass</w:t>
      </w:r>
      <w:r w:rsidRPr="00A70AB4">
        <w:rPr>
          <w:rFonts w:ascii="Garamond Premr Pro" w:hAnsi="Garamond Premr Pro"/>
          <w:sz w:val="22"/>
          <w:szCs w:val="22"/>
        </w:rPr>
        <w:t xml:space="preserve"> for BBC/WGBH-Boston and episodes of </w:t>
      </w:r>
      <w:r w:rsidRPr="00A70AB4">
        <w:rPr>
          <w:rFonts w:ascii="Garamond Premr Pro" w:hAnsi="Garamond Premr Pro"/>
          <w:i/>
          <w:sz w:val="22"/>
          <w:szCs w:val="22"/>
        </w:rPr>
        <w:t>Three Rivers</w:t>
      </w:r>
      <w:r w:rsidRPr="00A70AB4">
        <w:rPr>
          <w:rFonts w:ascii="Garamond Premr Pro" w:hAnsi="Garamond Premr Pro"/>
          <w:sz w:val="22"/>
          <w:szCs w:val="22"/>
        </w:rPr>
        <w:t xml:space="preserve">, </w:t>
      </w:r>
      <w:r w:rsidRPr="00A70AB4">
        <w:rPr>
          <w:rFonts w:ascii="Garamond Premr Pro" w:hAnsi="Garamond Premr Pro"/>
          <w:i/>
          <w:sz w:val="22"/>
          <w:szCs w:val="22"/>
        </w:rPr>
        <w:t>The Larry Sanders Show</w:t>
      </w:r>
      <w:r w:rsidRPr="00A70AB4">
        <w:rPr>
          <w:rFonts w:ascii="Garamond Premr Pro" w:hAnsi="Garamond Premr Pro"/>
          <w:sz w:val="22"/>
          <w:szCs w:val="22"/>
        </w:rPr>
        <w:t xml:space="preserve"> (1996 Emmy nomination), </w:t>
      </w:r>
      <w:r w:rsidRPr="00A70AB4">
        <w:rPr>
          <w:rFonts w:ascii="Garamond Premr Pro" w:hAnsi="Garamond Premr Pro"/>
          <w:i/>
          <w:sz w:val="22"/>
          <w:szCs w:val="22"/>
        </w:rPr>
        <w:t>Law and Order</w:t>
      </w:r>
      <w:r w:rsidRPr="00A70AB4">
        <w:rPr>
          <w:rFonts w:ascii="Garamond Premr Pro" w:hAnsi="Garamond Premr Pro"/>
          <w:sz w:val="22"/>
          <w:szCs w:val="22"/>
        </w:rPr>
        <w:t xml:space="preserve">, </w:t>
      </w:r>
      <w:r w:rsidRPr="00A70AB4">
        <w:rPr>
          <w:rFonts w:ascii="Garamond Premr Pro" w:hAnsi="Garamond Premr Pro"/>
          <w:i/>
          <w:sz w:val="22"/>
          <w:szCs w:val="22"/>
        </w:rPr>
        <w:t>Boston Public</w:t>
      </w:r>
      <w:r w:rsidRPr="00A70AB4">
        <w:rPr>
          <w:rFonts w:ascii="Garamond Premr Pro" w:hAnsi="Garamond Premr Pro"/>
          <w:sz w:val="22"/>
          <w:szCs w:val="22"/>
        </w:rPr>
        <w:t xml:space="preserve">, </w:t>
      </w:r>
      <w:r w:rsidRPr="00A70AB4">
        <w:rPr>
          <w:rFonts w:ascii="Garamond Premr Pro" w:hAnsi="Garamond Premr Pro"/>
          <w:i/>
          <w:sz w:val="22"/>
          <w:szCs w:val="22"/>
        </w:rPr>
        <w:t>Touched by an Angel</w:t>
      </w:r>
      <w:r w:rsidRPr="00A70AB4">
        <w:rPr>
          <w:rFonts w:ascii="Garamond Premr Pro" w:hAnsi="Garamond Premr Pro"/>
          <w:sz w:val="22"/>
          <w:szCs w:val="22"/>
        </w:rPr>
        <w:t xml:space="preserve"> and </w:t>
      </w:r>
      <w:r w:rsidRPr="00A70AB4">
        <w:rPr>
          <w:rFonts w:ascii="Garamond Premr Pro" w:hAnsi="Garamond Premr Pro"/>
          <w:i/>
          <w:sz w:val="22"/>
          <w:szCs w:val="22"/>
        </w:rPr>
        <w:t>The Simpsons</w:t>
      </w:r>
      <w:r w:rsidRPr="00A70AB4">
        <w:rPr>
          <w:rFonts w:ascii="Garamond Premr Pro" w:hAnsi="Garamond Premr Pro"/>
          <w:sz w:val="22"/>
          <w:szCs w:val="22"/>
        </w:rPr>
        <w:t>.</w:t>
      </w:r>
    </w:p>
    <w:p w14:paraId="35888F8F" w14:textId="77777777" w:rsidR="00A70AB4" w:rsidRPr="00A70AB4" w:rsidRDefault="00A70AB4" w:rsidP="00A70AB4">
      <w:pPr>
        <w:spacing w:line="360" w:lineRule="auto"/>
        <w:ind w:right="-18"/>
        <w:rPr>
          <w:rFonts w:ascii="Garamond Premr Pro" w:hAnsi="Garamond Premr Pro"/>
          <w:sz w:val="22"/>
          <w:szCs w:val="22"/>
        </w:rPr>
      </w:pPr>
      <w:r>
        <w:rPr>
          <w:rFonts w:ascii="Garamond Premr Pro" w:hAnsi="Garamond Premr Pro"/>
          <w:sz w:val="22"/>
          <w:szCs w:val="22"/>
        </w:rPr>
        <w:tab/>
      </w:r>
      <w:r w:rsidRPr="00A70AB4">
        <w:rPr>
          <w:rFonts w:ascii="Garamond Premr Pro" w:hAnsi="Garamond Premr Pro"/>
          <w:sz w:val="22"/>
          <w:szCs w:val="22"/>
        </w:rPr>
        <w:t xml:space="preserve">In 1989, Mr. Patinkin began his concert career at the Public Theater. This coincided with the release of his first solo album entitled </w:t>
      </w:r>
      <w:r w:rsidRPr="00A70AB4">
        <w:rPr>
          <w:rFonts w:ascii="Garamond Premr Pro" w:hAnsi="Garamond Premr Pro"/>
          <w:i/>
          <w:sz w:val="22"/>
          <w:szCs w:val="22"/>
        </w:rPr>
        <w:t>Mandy Patinkin</w:t>
      </w:r>
      <w:r w:rsidRPr="00A70AB4">
        <w:rPr>
          <w:rFonts w:ascii="Garamond Premr Pro" w:hAnsi="Garamond Premr Pro"/>
          <w:sz w:val="22"/>
          <w:szCs w:val="22"/>
        </w:rPr>
        <w:t xml:space="preserve">. Since then, he has toured extensively, appearing to sold-out audiences across the United States, Canada, London, and Australia and performing songs from writers including Stephen Sondheim, Richard Rodgers and Oscar Hammerstein II, Irving Berlin, Randy Newman, Adam Guettel, and Harry Chapin, among others. In 1990, he released his second solo album entitled </w:t>
      </w:r>
      <w:r w:rsidRPr="00A70AB4">
        <w:rPr>
          <w:rFonts w:ascii="Garamond Premr Pro" w:hAnsi="Garamond Premr Pro"/>
          <w:i/>
          <w:sz w:val="22"/>
          <w:szCs w:val="22"/>
        </w:rPr>
        <w:t>Mandy Patinkin in Concert: Dress Casual</w:t>
      </w:r>
      <w:r w:rsidRPr="00A70AB4">
        <w:rPr>
          <w:rFonts w:ascii="Garamond Premr Pro" w:hAnsi="Garamond Premr Pro"/>
          <w:sz w:val="22"/>
          <w:szCs w:val="22"/>
        </w:rPr>
        <w:t xml:space="preserve"> on CBS Records. His 1994 recording, </w:t>
      </w:r>
      <w:r w:rsidRPr="00A70AB4">
        <w:rPr>
          <w:rFonts w:ascii="Garamond Premr Pro" w:hAnsi="Garamond Premr Pro"/>
          <w:i/>
          <w:sz w:val="22"/>
          <w:szCs w:val="22"/>
        </w:rPr>
        <w:t>Experiment</w:t>
      </w:r>
      <w:r w:rsidRPr="00A70AB4">
        <w:rPr>
          <w:rFonts w:ascii="Garamond Premr Pro" w:hAnsi="Garamond Premr Pro"/>
          <w:sz w:val="22"/>
          <w:szCs w:val="22"/>
        </w:rPr>
        <w:t xml:space="preserve">, on the Nonesuch label, features songs from nine decades of popular music from Irving Berlin to Alan Menken. Also recorded on the Nonesuch label are </w:t>
      </w:r>
      <w:r w:rsidRPr="00A70AB4">
        <w:rPr>
          <w:rFonts w:ascii="Garamond Premr Pro" w:hAnsi="Garamond Premr Pro"/>
          <w:i/>
          <w:sz w:val="22"/>
          <w:szCs w:val="22"/>
        </w:rPr>
        <w:t>Oscar and Steve</w:t>
      </w:r>
      <w:r w:rsidRPr="00A70AB4">
        <w:rPr>
          <w:rFonts w:ascii="Garamond Premr Pro" w:hAnsi="Garamond Premr Pro"/>
          <w:sz w:val="22"/>
          <w:szCs w:val="22"/>
        </w:rPr>
        <w:t xml:space="preserve">, </w:t>
      </w:r>
      <w:r w:rsidRPr="00A70AB4">
        <w:rPr>
          <w:rFonts w:ascii="Garamond Premr Pro" w:hAnsi="Garamond Premr Pro"/>
          <w:i/>
          <w:sz w:val="22"/>
          <w:szCs w:val="22"/>
        </w:rPr>
        <w:t>Leonard Bernstein’s New York</w:t>
      </w:r>
      <w:r w:rsidRPr="00A70AB4">
        <w:rPr>
          <w:rFonts w:ascii="Garamond Premr Pro" w:hAnsi="Garamond Premr Pro"/>
          <w:sz w:val="22"/>
          <w:szCs w:val="22"/>
        </w:rPr>
        <w:t xml:space="preserve">, </w:t>
      </w:r>
      <w:r w:rsidRPr="00A70AB4">
        <w:rPr>
          <w:rFonts w:ascii="Garamond Premr Pro" w:hAnsi="Garamond Premr Pro"/>
          <w:i/>
          <w:sz w:val="22"/>
          <w:szCs w:val="22"/>
        </w:rPr>
        <w:t>Kidults,</w:t>
      </w:r>
      <w:r w:rsidRPr="00A70AB4">
        <w:rPr>
          <w:rFonts w:ascii="Garamond Premr Pro" w:hAnsi="Garamond Premr Pro"/>
          <w:sz w:val="22"/>
          <w:szCs w:val="22"/>
        </w:rPr>
        <w:t xml:space="preserve"> and </w:t>
      </w:r>
      <w:r w:rsidRPr="00A70AB4">
        <w:rPr>
          <w:rFonts w:ascii="Garamond Premr Pro" w:hAnsi="Garamond Premr Pro"/>
          <w:i/>
          <w:sz w:val="22"/>
          <w:szCs w:val="22"/>
        </w:rPr>
        <w:t>Mandy Patinkin Sings Sondheim</w:t>
      </w:r>
      <w:r w:rsidRPr="00A70AB4">
        <w:rPr>
          <w:rFonts w:ascii="Garamond Premr Pro" w:hAnsi="Garamond Premr Pro"/>
          <w:sz w:val="22"/>
          <w:szCs w:val="22"/>
        </w:rPr>
        <w:t xml:space="preserve">. In 1998, he debuted his most personal project, </w:t>
      </w:r>
      <w:r w:rsidRPr="00A70AB4">
        <w:rPr>
          <w:rFonts w:ascii="Garamond Premr Pro" w:hAnsi="Garamond Premr Pro"/>
          <w:i/>
          <w:sz w:val="22"/>
          <w:szCs w:val="22"/>
        </w:rPr>
        <w:t>Mamaloshen</w:t>
      </w:r>
      <w:r w:rsidRPr="00A70AB4">
        <w:rPr>
          <w:rFonts w:ascii="Garamond Premr Pro" w:hAnsi="Garamond Premr Pro"/>
          <w:sz w:val="22"/>
          <w:szCs w:val="22"/>
        </w:rPr>
        <w:t xml:space="preserve">, a collection of traditional, classic, and contemporary songs sung entirely in Yiddish. The recording of </w:t>
      </w:r>
      <w:r w:rsidRPr="00A70AB4">
        <w:rPr>
          <w:rFonts w:ascii="Garamond Premr Pro" w:hAnsi="Garamond Premr Pro"/>
          <w:i/>
          <w:sz w:val="22"/>
          <w:szCs w:val="22"/>
        </w:rPr>
        <w:t>Mamaloshen</w:t>
      </w:r>
      <w:r w:rsidRPr="00A70AB4">
        <w:rPr>
          <w:rFonts w:ascii="Garamond Premr Pro" w:hAnsi="Garamond Premr Pro"/>
          <w:sz w:val="22"/>
          <w:szCs w:val="22"/>
        </w:rPr>
        <w:t xml:space="preserve"> won the Deutschen Schallplattenpreis (Germany’s equivalent of the Grammy Award). In October 2007, Mr. Patinkin debuted a new concert with dear friend Patti LuPone, and they continue touring their show, </w:t>
      </w:r>
      <w:r w:rsidRPr="00A70AB4">
        <w:rPr>
          <w:rFonts w:ascii="Garamond Premr Pro" w:hAnsi="Garamond Premr Pro"/>
          <w:i/>
          <w:sz w:val="22"/>
          <w:szCs w:val="22"/>
        </w:rPr>
        <w:t>An Evening with Patti LuPone and Mandy Patinkin,</w:t>
      </w:r>
      <w:r w:rsidRPr="00A70AB4">
        <w:rPr>
          <w:rFonts w:ascii="Garamond Premr Pro" w:hAnsi="Garamond Premr Pro"/>
          <w:sz w:val="22"/>
          <w:szCs w:val="22"/>
        </w:rPr>
        <w:t xml:space="preserve"> throughout the United States, Australia, New Zealand, and most recently during a nine-week Broadway run at the Ethel Barrymore Theatre. He continues to collaborate with </w:t>
      </w:r>
      <w:r w:rsidRPr="00A70AB4">
        <w:rPr>
          <w:rFonts w:ascii="Garamond Premr Pro" w:hAnsi="Garamond Premr Pro"/>
          <w:i/>
          <w:sz w:val="22"/>
          <w:szCs w:val="22"/>
        </w:rPr>
        <w:t>An Evening with Mandy Patinkin and Nathan Gunn</w:t>
      </w:r>
      <w:r w:rsidRPr="00A70AB4">
        <w:rPr>
          <w:rFonts w:ascii="Garamond Premr Pro" w:hAnsi="Garamond Premr Pro"/>
          <w:sz w:val="22"/>
          <w:szCs w:val="22"/>
        </w:rPr>
        <w:t xml:space="preserve"> and most recently </w:t>
      </w:r>
      <w:r w:rsidRPr="00A70AB4">
        <w:rPr>
          <w:rFonts w:ascii="Garamond Premr Pro" w:hAnsi="Garamond Premr Pro"/>
          <w:i/>
          <w:sz w:val="22"/>
          <w:szCs w:val="22"/>
        </w:rPr>
        <w:t>The Last Two People on Earth: An Apocalyptic Vaudeville—</w:t>
      </w:r>
      <w:r w:rsidRPr="00A70AB4">
        <w:rPr>
          <w:rFonts w:ascii="Garamond Premr Pro" w:hAnsi="Garamond Premr Pro"/>
          <w:sz w:val="22"/>
          <w:szCs w:val="22"/>
        </w:rPr>
        <w:t>starring Mr. Patinkin and the performance artist Taylor Mac, with direction and choreography by Susan Stroman</w:t>
      </w:r>
      <w:r w:rsidRPr="00A70AB4">
        <w:rPr>
          <w:rFonts w:ascii="Garamond Premr Pro" w:hAnsi="Garamond Premr Pro"/>
          <w:i/>
          <w:sz w:val="22"/>
          <w:szCs w:val="22"/>
        </w:rPr>
        <w:t>—</w:t>
      </w:r>
      <w:r w:rsidRPr="00A70AB4">
        <w:rPr>
          <w:rFonts w:ascii="Garamond Premr Pro" w:hAnsi="Garamond Premr Pro"/>
          <w:sz w:val="22"/>
          <w:szCs w:val="22"/>
        </w:rPr>
        <w:t xml:space="preserve">and </w:t>
      </w:r>
      <w:r w:rsidRPr="00A70AB4">
        <w:rPr>
          <w:rFonts w:ascii="Garamond Premr Pro" w:hAnsi="Garamond Premr Pro"/>
          <w:i/>
          <w:sz w:val="22"/>
          <w:szCs w:val="22"/>
        </w:rPr>
        <w:t>Bridges</w:t>
      </w:r>
      <w:r w:rsidRPr="00A70AB4">
        <w:rPr>
          <w:rFonts w:ascii="Garamond Premr Pro" w:hAnsi="Garamond Premr Pro"/>
          <w:sz w:val="22"/>
          <w:szCs w:val="22"/>
        </w:rPr>
        <w:t>, a new concert starring Mr. Patinkin, Paul Ford, and a Middle Eastern trio. Mr. Patinkin resides in New York City with his wife, actress and writer Kathryn Grody.</w:t>
      </w:r>
    </w:p>
    <w:p w14:paraId="52F82416" w14:textId="77777777" w:rsidR="00FA33A5" w:rsidRPr="00FA33A5" w:rsidRDefault="00FA33A5" w:rsidP="00FA33A5">
      <w:pPr>
        <w:tabs>
          <w:tab w:val="left" w:pos="6480"/>
        </w:tabs>
        <w:spacing w:line="360" w:lineRule="auto"/>
        <w:ind w:right="-18"/>
        <w:rPr>
          <w:rFonts w:ascii="Garamond Premr Pro" w:hAnsi="Garamond Premr Pro"/>
          <w:b/>
          <w:sz w:val="22"/>
          <w:szCs w:val="22"/>
        </w:rPr>
      </w:pPr>
    </w:p>
    <w:p w14:paraId="148D303E" w14:textId="77777777" w:rsidR="00FA33A5" w:rsidRPr="00FA33A5" w:rsidRDefault="00A70AB4" w:rsidP="00A70AB4">
      <w:pPr>
        <w:tabs>
          <w:tab w:val="left" w:pos="6480"/>
        </w:tabs>
        <w:spacing w:line="360" w:lineRule="auto"/>
        <w:ind w:right="-18"/>
        <w:rPr>
          <w:rStyle w:val="text1"/>
          <w:rFonts w:ascii="Garamond Premr Pro" w:hAnsi="Garamond Premr Pro"/>
          <w:sz w:val="22"/>
          <w:szCs w:val="22"/>
        </w:rPr>
      </w:pPr>
      <w:r w:rsidRPr="00FA33A5">
        <w:rPr>
          <w:rFonts w:ascii="Garamond Premr Pro" w:hAnsi="Garamond Premr Pro"/>
          <w:b/>
          <w:sz w:val="22"/>
          <w:szCs w:val="22"/>
        </w:rPr>
        <w:t>Ann Reinking</w:t>
      </w:r>
      <w:r w:rsidRPr="00FA33A5">
        <w:rPr>
          <w:rFonts w:ascii="Garamond Premr Pro" w:hAnsi="Garamond Premr Pro"/>
          <w:sz w:val="22"/>
          <w:szCs w:val="22"/>
        </w:rPr>
        <w:t xml:space="preserve"> </w:t>
      </w:r>
      <w:r w:rsidR="00FA33A5" w:rsidRPr="00FA33A5">
        <w:rPr>
          <w:rStyle w:val="text1"/>
          <w:rFonts w:ascii="Garamond Premr Pro" w:hAnsi="Garamond Premr Pro"/>
          <w:sz w:val="22"/>
          <w:szCs w:val="22"/>
        </w:rPr>
        <w:t xml:space="preserve">received the Tony, Drama Desk and Outer Critics Circle Awards for </w:t>
      </w:r>
      <w:r w:rsidR="00FA33A5" w:rsidRPr="00FA33A5">
        <w:rPr>
          <w:rStyle w:val="text1"/>
          <w:rFonts w:ascii="Garamond Premr Pro" w:hAnsi="Garamond Premr Pro"/>
          <w:i/>
          <w:iCs/>
          <w:sz w:val="22"/>
          <w:szCs w:val="22"/>
        </w:rPr>
        <w:t>Chicago</w:t>
      </w:r>
      <w:r w:rsidR="00FA33A5" w:rsidRPr="00FA33A5">
        <w:rPr>
          <w:rStyle w:val="text1"/>
          <w:rFonts w:ascii="Garamond Premr Pro" w:hAnsi="Garamond Premr Pro"/>
          <w:sz w:val="22"/>
          <w:szCs w:val="22"/>
        </w:rPr>
        <w:t xml:space="preserve">. Choreography credits include the national tour of </w:t>
      </w:r>
      <w:r w:rsidR="00FA33A5" w:rsidRPr="00FA33A5">
        <w:rPr>
          <w:rStyle w:val="text1"/>
          <w:rFonts w:ascii="Garamond Premr Pro" w:hAnsi="Garamond Premr Pro"/>
          <w:i/>
          <w:iCs/>
          <w:sz w:val="22"/>
          <w:szCs w:val="22"/>
        </w:rPr>
        <w:t>Applause</w:t>
      </w:r>
      <w:r w:rsidR="00FA33A5" w:rsidRPr="00FA33A5">
        <w:rPr>
          <w:rStyle w:val="text1"/>
          <w:rFonts w:ascii="Garamond Premr Pro" w:hAnsi="Garamond Premr Pro"/>
          <w:sz w:val="22"/>
          <w:szCs w:val="22"/>
        </w:rPr>
        <w:t xml:space="preserve">, </w:t>
      </w:r>
      <w:r w:rsidR="00FA33A5" w:rsidRPr="00FA33A5">
        <w:rPr>
          <w:rStyle w:val="text1"/>
          <w:rFonts w:ascii="Garamond Premr Pro" w:hAnsi="Garamond Premr Pro"/>
          <w:i/>
          <w:iCs/>
          <w:sz w:val="22"/>
          <w:szCs w:val="22"/>
        </w:rPr>
        <w:t>Chicago</w:t>
      </w:r>
      <w:r w:rsidR="00FA33A5" w:rsidRPr="00FA33A5">
        <w:rPr>
          <w:rStyle w:val="text1"/>
          <w:rFonts w:ascii="Garamond Premr Pro" w:hAnsi="Garamond Premr Pro"/>
          <w:sz w:val="22"/>
          <w:szCs w:val="22"/>
        </w:rPr>
        <w:t xml:space="preserve"> for Encores! NY City Center, "Bye-Bye Birdie" for ABC-TV, </w:t>
      </w:r>
      <w:r w:rsidR="00FA33A5" w:rsidRPr="00FA33A5">
        <w:rPr>
          <w:rStyle w:val="text1"/>
          <w:rFonts w:ascii="Garamond Premr Pro" w:hAnsi="Garamond Premr Pro"/>
          <w:i/>
          <w:iCs/>
          <w:sz w:val="22"/>
          <w:szCs w:val="22"/>
        </w:rPr>
        <w:t>Legends</w:t>
      </w:r>
      <w:r w:rsidR="00FA33A5" w:rsidRPr="00FA33A5">
        <w:rPr>
          <w:rStyle w:val="text1"/>
          <w:rFonts w:ascii="Garamond Premr Pro" w:hAnsi="Garamond Premr Pro"/>
          <w:sz w:val="22"/>
          <w:szCs w:val="22"/>
        </w:rPr>
        <w:t xml:space="preserve"> for the Joffrey Ballet Chicago, Nilsson/Schmillson - Seattle's Spectrum Dance Theatre, </w:t>
      </w:r>
      <w:r w:rsidR="00FA33A5" w:rsidRPr="00FA33A5">
        <w:rPr>
          <w:rStyle w:val="text1"/>
          <w:rFonts w:ascii="Garamond Premr Pro" w:hAnsi="Garamond Premr Pro"/>
          <w:i/>
          <w:iCs/>
          <w:sz w:val="22"/>
          <w:szCs w:val="22"/>
        </w:rPr>
        <w:t>Threepenny Opera</w:t>
      </w:r>
      <w:r w:rsidR="00FA33A5" w:rsidRPr="00FA33A5">
        <w:rPr>
          <w:rStyle w:val="text1"/>
          <w:rFonts w:ascii="Garamond Premr Pro" w:hAnsi="Garamond Premr Pro"/>
          <w:sz w:val="22"/>
          <w:szCs w:val="22"/>
        </w:rPr>
        <w:t xml:space="preserve">- for the Williamstown Theatre Festival, </w:t>
      </w:r>
      <w:r w:rsidR="00FA33A5" w:rsidRPr="00FA33A5">
        <w:rPr>
          <w:rStyle w:val="text1"/>
          <w:rFonts w:ascii="Garamond Premr Pro" w:hAnsi="Garamond Premr Pro"/>
          <w:i/>
          <w:iCs/>
          <w:sz w:val="22"/>
          <w:szCs w:val="22"/>
        </w:rPr>
        <w:t>Chicago</w:t>
      </w:r>
      <w:r w:rsidR="00FA33A5" w:rsidRPr="00FA33A5">
        <w:rPr>
          <w:rStyle w:val="text1"/>
          <w:rFonts w:ascii="Garamond Premr Pro" w:hAnsi="Garamond Premr Pro"/>
          <w:sz w:val="22"/>
          <w:szCs w:val="22"/>
        </w:rPr>
        <w:t xml:space="preserve"> starring Bebe Neuwirth and Juliet Prowse for the Civic Light Opera of Long Beach (L.A. Drama Critics Award), </w:t>
      </w:r>
      <w:r w:rsidR="00FA33A5" w:rsidRPr="00FA33A5">
        <w:rPr>
          <w:rStyle w:val="text1"/>
          <w:rFonts w:ascii="Garamond Premr Pro" w:hAnsi="Garamond Premr Pro"/>
          <w:i/>
          <w:iCs/>
          <w:sz w:val="22"/>
          <w:szCs w:val="22"/>
        </w:rPr>
        <w:t>Suite to Sondheim</w:t>
      </w:r>
      <w:r w:rsidR="00FA33A5" w:rsidRPr="00FA33A5">
        <w:rPr>
          <w:rStyle w:val="text1"/>
          <w:rFonts w:ascii="Garamond Premr Pro" w:hAnsi="Garamond Premr Pro"/>
          <w:sz w:val="22"/>
          <w:szCs w:val="22"/>
        </w:rPr>
        <w:t xml:space="preserve"> for Pacific Northwest Ballet, </w:t>
      </w:r>
      <w:r w:rsidR="00FA33A5" w:rsidRPr="00FA33A5">
        <w:rPr>
          <w:rStyle w:val="text1"/>
          <w:rFonts w:ascii="Garamond Premr Pro" w:hAnsi="Garamond Premr Pro"/>
          <w:i/>
          <w:iCs/>
          <w:sz w:val="22"/>
          <w:szCs w:val="22"/>
        </w:rPr>
        <w:t>Pal Joey</w:t>
      </w:r>
      <w:r w:rsidR="00FA33A5" w:rsidRPr="00FA33A5">
        <w:rPr>
          <w:rStyle w:val="text1"/>
          <w:rFonts w:ascii="Garamond Premr Pro" w:hAnsi="Garamond Premr Pro"/>
          <w:sz w:val="22"/>
          <w:szCs w:val="22"/>
        </w:rPr>
        <w:t xml:space="preserve"> for the Goodman Theatre of Chicago (Jefferson Award). Theatre credits include Roxie Hart in </w:t>
      </w:r>
      <w:r w:rsidR="00FA33A5" w:rsidRPr="00FA33A5">
        <w:rPr>
          <w:rStyle w:val="text1"/>
          <w:rFonts w:ascii="Garamond Premr Pro" w:hAnsi="Garamond Premr Pro"/>
          <w:i/>
          <w:iCs/>
          <w:sz w:val="22"/>
          <w:szCs w:val="22"/>
        </w:rPr>
        <w:t>Chicago</w:t>
      </w:r>
      <w:r w:rsidR="00FA33A5" w:rsidRPr="00FA33A5">
        <w:rPr>
          <w:rStyle w:val="text1"/>
          <w:rFonts w:ascii="Garamond Premr Pro" w:hAnsi="Garamond Premr Pro"/>
          <w:sz w:val="22"/>
          <w:szCs w:val="22"/>
        </w:rPr>
        <w:t xml:space="preserve"> (Encores! NY City Center),</w:t>
      </w:r>
      <w:r w:rsidR="00FA33A5" w:rsidRPr="00FA33A5">
        <w:rPr>
          <w:rStyle w:val="text1"/>
          <w:rFonts w:ascii="Garamond Premr Pro" w:hAnsi="Garamond Premr Pro"/>
          <w:i/>
          <w:iCs/>
          <w:sz w:val="22"/>
          <w:szCs w:val="22"/>
        </w:rPr>
        <w:t xml:space="preserve"> </w:t>
      </w:r>
      <w:r w:rsidR="00FA33A5" w:rsidRPr="00FA33A5">
        <w:rPr>
          <w:rStyle w:val="text1"/>
          <w:rFonts w:ascii="Garamond Premr Pro" w:hAnsi="Garamond Premr Pro"/>
          <w:iCs/>
          <w:sz w:val="22"/>
          <w:szCs w:val="22"/>
        </w:rPr>
        <w:t>national tour of</w:t>
      </w:r>
      <w:r w:rsidR="00FA33A5" w:rsidRPr="00FA33A5">
        <w:rPr>
          <w:rStyle w:val="text1"/>
          <w:rFonts w:ascii="Garamond Premr Pro" w:hAnsi="Garamond Premr Pro"/>
          <w:i/>
          <w:iCs/>
          <w:sz w:val="22"/>
          <w:szCs w:val="22"/>
        </w:rPr>
        <w:t xml:space="preserve"> Bye-Bye Birdie</w:t>
      </w:r>
      <w:r w:rsidR="00FA33A5" w:rsidRPr="00FA33A5">
        <w:rPr>
          <w:rStyle w:val="text1"/>
          <w:rFonts w:ascii="Garamond Premr Pro" w:hAnsi="Garamond Premr Pro"/>
          <w:sz w:val="22"/>
          <w:szCs w:val="22"/>
        </w:rPr>
        <w:t xml:space="preserve"> opposite Tommy Tune, Bob Fosse's</w:t>
      </w:r>
      <w:r w:rsidR="00FA33A5" w:rsidRPr="00FA33A5">
        <w:rPr>
          <w:rStyle w:val="text1"/>
          <w:rFonts w:ascii="Garamond Premr Pro" w:hAnsi="Garamond Premr Pro"/>
          <w:i/>
          <w:iCs/>
          <w:sz w:val="22"/>
          <w:szCs w:val="22"/>
        </w:rPr>
        <w:t xml:space="preserve"> Dancin'</w:t>
      </w:r>
      <w:r w:rsidR="00FA33A5" w:rsidRPr="00FA33A5">
        <w:rPr>
          <w:rStyle w:val="text1"/>
          <w:rFonts w:ascii="Garamond Premr Pro" w:hAnsi="Garamond Premr Pro"/>
          <w:sz w:val="22"/>
          <w:szCs w:val="22"/>
        </w:rPr>
        <w:t xml:space="preserve"> (Tony nom.), </w:t>
      </w:r>
      <w:r w:rsidR="00FA33A5" w:rsidRPr="00FA33A5">
        <w:rPr>
          <w:rStyle w:val="text1"/>
          <w:rFonts w:ascii="Garamond Premr Pro" w:hAnsi="Garamond Premr Pro"/>
          <w:i/>
          <w:iCs/>
          <w:sz w:val="22"/>
          <w:szCs w:val="22"/>
        </w:rPr>
        <w:t>Sweet Charity</w:t>
      </w:r>
      <w:r w:rsidR="00FA33A5" w:rsidRPr="00FA33A5">
        <w:rPr>
          <w:rStyle w:val="text1"/>
          <w:rFonts w:ascii="Garamond Premr Pro" w:hAnsi="Garamond Premr Pro"/>
          <w:sz w:val="22"/>
          <w:szCs w:val="22"/>
        </w:rPr>
        <w:t xml:space="preserve"> (revival), Roxie Hart in Bob Fosse's </w:t>
      </w:r>
      <w:r w:rsidR="00FA33A5" w:rsidRPr="00FA33A5">
        <w:rPr>
          <w:rStyle w:val="text1"/>
          <w:rFonts w:ascii="Garamond Premr Pro" w:hAnsi="Garamond Premr Pro"/>
          <w:i/>
          <w:iCs/>
          <w:sz w:val="22"/>
          <w:szCs w:val="22"/>
        </w:rPr>
        <w:t>Chicago</w:t>
      </w:r>
      <w:r w:rsidR="00FA33A5" w:rsidRPr="00FA33A5">
        <w:rPr>
          <w:rStyle w:val="text1"/>
          <w:rFonts w:ascii="Garamond Premr Pro" w:hAnsi="Garamond Premr Pro"/>
          <w:sz w:val="22"/>
          <w:szCs w:val="22"/>
        </w:rPr>
        <w:t xml:space="preserve">; </w:t>
      </w:r>
      <w:r w:rsidR="00FA33A5" w:rsidRPr="00FA33A5">
        <w:rPr>
          <w:rStyle w:val="text1"/>
          <w:rFonts w:ascii="Garamond Premr Pro" w:hAnsi="Garamond Premr Pro"/>
          <w:i/>
          <w:sz w:val="22"/>
          <w:szCs w:val="22"/>
        </w:rPr>
        <w:t>Pippin</w:t>
      </w:r>
      <w:r w:rsidR="00FA33A5" w:rsidRPr="00FA33A5">
        <w:rPr>
          <w:rStyle w:val="text1"/>
          <w:rFonts w:ascii="Garamond Premr Pro" w:hAnsi="Garamond Premr Pro"/>
          <w:sz w:val="22"/>
          <w:szCs w:val="22"/>
        </w:rPr>
        <w:t xml:space="preserve">, </w:t>
      </w:r>
      <w:r w:rsidR="00FA33A5" w:rsidRPr="00FA33A5">
        <w:rPr>
          <w:rStyle w:val="text1"/>
          <w:rFonts w:ascii="Garamond Premr Pro" w:hAnsi="Garamond Premr Pro"/>
          <w:i/>
          <w:sz w:val="22"/>
          <w:szCs w:val="22"/>
        </w:rPr>
        <w:t>Coco</w:t>
      </w:r>
      <w:r>
        <w:rPr>
          <w:rStyle w:val="text1"/>
          <w:rFonts w:ascii="Garamond Premr Pro" w:hAnsi="Garamond Premr Pro"/>
          <w:sz w:val="22"/>
          <w:szCs w:val="22"/>
        </w:rPr>
        <w:t xml:space="preserve">, Maggie in </w:t>
      </w:r>
      <w:r w:rsidR="00FA33A5" w:rsidRPr="00FA33A5">
        <w:rPr>
          <w:rStyle w:val="text1"/>
          <w:rFonts w:ascii="Garamond Premr Pro" w:hAnsi="Garamond Premr Pro"/>
          <w:i/>
          <w:iCs/>
          <w:sz w:val="22"/>
          <w:szCs w:val="22"/>
        </w:rPr>
        <w:t xml:space="preserve">Over Here! </w:t>
      </w:r>
      <w:r w:rsidR="00FA33A5" w:rsidRPr="00FA33A5">
        <w:rPr>
          <w:rStyle w:val="text1"/>
          <w:rFonts w:ascii="Garamond Premr Pro" w:hAnsi="Garamond Premr Pro"/>
          <w:sz w:val="22"/>
          <w:szCs w:val="22"/>
        </w:rPr>
        <w:t xml:space="preserve">(Theatre World, Clarence Derwent and Outer Critics Circle Awards), </w:t>
      </w:r>
      <w:r w:rsidR="00FA33A5" w:rsidRPr="00FA33A5">
        <w:rPr>
          <w:rStyle w:val="text1"/>
          <w:rFonts w:ascii="Garamond Premr Pro" w:hAnsi="Garamond Premr Pro"/>
          <w:i/>
          <w:iCs/>
          <w:sz w:val="22"/>
          <w:szCs w:val="22"/>
        </w:rPr>
        <w:t>Goodtime Charley</w:t>
      </w:r>
      <w:r w:rsidR="00FA33A5" w:rsidRPr="00FA33A5">
        <w:rPr>
          <w:rStyle w:val="text1"/>
          <w:rFonts w:ascii="Garamond Premr Pro" w:hAnsi="Garamond Premr Pro"/>
          <w:sz w:val="22"/>
          <w:szCs w:val="22"/>
        </w:rPr>
        <w:t xml:space="preserve"> (Tony nom.), </w:t>
      </w:r>
      <w:r w:rsidR="00FA33A5" w:rsidRPr="00FA33A5">
        <w:rPr>
          <w:rStyle w:val="text1"/>
          <w:rFonts w:ascii="Garamond Premr Pro" w:hAnsi="Garamond Premr Pro"/>
          <w:i/>
          <w:iCs/>
          <w:sz w:val="22"/>
          <w:szCs w:val="22"/>
        </w:rPr>
        <w:t>The Unsinkable Molly Brown</w:t>
      </w:r>
      <w:r w:rsidR="00FA33A5" w:rsidRPr="00FA33A5">
        <w:rPr>
          <w:rStyle w:val="text1"/>
          <w:rFonts w:ascii="Garamond Premr Pro" w:hAnsi="Garamond Premr Pro"/>
          <w:sz w:val="22"/>
          <w:szCs w:val="22"/>
        </w:rPr>
        <w:t xml:space="preserve">.  Feature Film credits include </w:t>
      </w:r>
      <w:r w:rsidR="00FA33A5" w:rsidRPr="00FA33A5">
        <w:rPr>
          <w:rStyle w:val="text1"/>
          <w:rFonts w:ascii="Garamond Premr Pro" w:hAnsi="Garamond Premr Pro"/>
          <w:i/>
          <w:iCs/>
          <w:sz w:val="22"/>
          <w:szCs w:val="22"/>
        </w:rPr>
        <w:t>All That Jazz, Annie, Micki and Maude, Movie, Movie.</w:t>
      </w:r>
      <w:r w:rsidR="00FA33A5" w:rsidRPr="00FA33A5">
        <w:rPr>
          <w:rStyle w:val="text1"/>
          <w:rFonts w:ascii="Garamond Premr Pro" w:hAnsi="Garamond Premr Pro"/>
          <w:sz w:val="22"/>
          <w:szCs w:val="22"/>
        </w:rPr>
        <w:t>  </w:t>
      </w:r>
    </w:p>
    <w:p w14:paraId="0780829C" w14:textId="77777777" w:rsidR="00FA33A5" w:rsidRPr="00FA33A5" w:rsidRDefault="00FA33A5" w:rsidP="00FA33A5">
      <w:pPr>
        <w:spacing w:line="360" w:lineRule="auto"/>
        <w:rPr>
          <w:rFonts w:ascii="Garamond Premr Pro" w:hAnsi="Garamond Premr Pro"/>
          <w:color w:val="000000"/>
          <w:sz w:val="22"/>
          <w:szCs w:val="22"/>
        </w:rPr>
      </w:pPr>
    </w:p>
    <w:p w14:paraId="681F441B" w14:textId="77777777" w:rsidR="00FA33A5" w:rsidRPr="00FA33A5" w:rsidRDefault="00FA33A5" w:rsidP="00FA33A5">
      <w:pPr>
        <w:widowControl w:val="0"/>
        <w:numPr>
          <w:ilvl w:val="2"/>
          <w:numId w:val="1"/>
        </w:numPr>
        <w:suppressAutoHyphens/>
        <w:spacing w:line="360" w:lineRule="auto"/>
        <w:jc w:val="center"/>
        <w:rPr>
          <w:rFonts w:ascii="Verlag Book" w:hAnsi="Verlag Book"/>
          <w:b/>
          <w:color w:val="000000"/>
          <w:sz w:val="22"/>
          <w:szCs w:val="22"/>
        </w:rPr>
      </w:pPr>
      <w:r w:rsidRPr="00FA33A5">
        <w:rPr>
          <w:rFonts w:ascii="Verlag Book" w:hAnsi="Verlag Book"/>
          <w:b/>
          <w:color w:val="000000"/>
          <w:sz w:val="22"/>
          <w:szCs w:val="22"/>
        </w:rPr>
        <w:t>TICKETS</w:t>
      </w:r>
    </w:p>
    <w:p w14:paraId="54F9CA7C" w14:textId="2C9AC16D" w:rsidR="00CE33D2" w:rsidRDefault="00FA33A5" w:rsidP="00CE33D2">
      <w:pPr>
        <w:spacing w:line="360" w:lineRule="auto"/>
        <w:rPr>
          <w:rFonts w:ascii="Garamond Premr Pro" w:hAnsi="Garamond Premr Pro"/>
          <w:sz w:val="22"/>
          <w:szCs w:val="22"/>
        </w:rPr>
      </w:pPr>
      <w:r w:rsidRPr="00FA33A5">
        <w:rPr>
          <w:rFonts w:ascii="Garamond Premr Pro" w:hAnsi="Garamond Premr Pro"/>
          <w:sz w:val="22"/>
          <w:szCs w:val="22"/>
        </w:rPr>
        <w:t xml:space="preserve">Tickets for </w:t>
      </w:r>
      <w:r w:rsidRPr="00FA33A5">
        <w:rPr>
          <w:rFonts w:ascii="Garamond Premr Pro" w:hAnsi="Garamond Premr Pro"/>
          <w:b/>
          <w:i/>
          <w:sz w:val="22"/>
          <w:szCs w:val="22"/>
        </w:rPr>
        <w:t>An Evening with Patti LuPone and Mandy Patinkin</w:t>
      </w:r>
      <w:r w:rsidRPr="00FA33A5">
        <w:rPr>
          <w:rFonts w:ascii="Garamond Premr Pro" w:hAnsi="Garamond Premr Pro"/>
          <w:b/>
          <w:sz w:val="22"/>
          <w:szCs w:val="22"/>
        </w:rPr>
        <w:t xml:space="preserve"> </w:t>
      </w:r>
      <w:r w:rsidRPr="00877F70">
        <w:rPr>
          <w:rFonts w:ascii="Garamond Premr Pro" w:hAnsi="Garamond Premr Pro"/>
          <w:sz w:val="22"/>
          <w:szCs w:val="22"/>
        </w:rPr>
        <w:t>on</w:t>
      </w:r>
      <w:r w:rsidRPr="00FA33A5">
        <w:rPr>
          <w:rFonts w:ascii="Garamond Premr Pro" w:hAnsi="Garamond Premr Pro"/>
          <w:b/>
          <w:sz w:val="22"/>
          <w:szCs w:val="22"/>
        </w:rPr>
        <w:t xml:space="preserve"> Saturday, April 26 at 8:00 p.m</w:t>
      </w:r>
      <w:r w:rsidRPr="00FA33A5">
        <w:rPr>
          <w:rFonts w:ascii="Garamond Premr Pro" w:hAnsi="Garamond Premr Pro"/>
          <w:sz w:val="22"/>
          <w:szCs w:val="22"/>
        </w:rPr>
        <w:t>.</w:t>
      </w:r>
      <w:r w:rsidR="00877F70">
        <w:rPr>
          <w:rFonts w:ascii="Garamond Premr Pro" w:hAnsi="Garamond Premr Pro"/>
          <w:sz w:val="22"/>
          <w:szCs w:val="22"/>
        </w:rPr>
        <w:t xml:space="preserve"> in Bing Concert Hall</w:t>
      </w:r>
      <w:r w:rsidRPr="00FA33A5">
        <w:rPr>
          <w:rFonts w:ascii="Garamond Premr Pro" w:hAnsi="Garamond Premr Pro"/>
          <w:sz w:val="22"/>
          <w:szCs w:val="22"/>
        </w:rPr>
        <w:t xml:space="preserve"> range from </w:t>
      </w:r>
      <w:r w:rsidRPr="00FA33A5">
        <w:rPr>
          <w:rFonts w:ascii="Garamond Premr Pro" w:hAnsi="Garamond Premr Pro"/>
          <w:bCs/>
          <w:sz w:val="22"/>
          <w:szCs w:val="22"/>
        </w:rPr>
        <w:t xml:space="preserve">$100 to $250. </w:t>
      </w:r>
      <w:r w:rsidRPr="00FA33A5">
        <w:rPr>
          <w:rFonts w:ascii="Garamond Premr Pro" w:hAnsi="Garamond Premr Pro"/>
          <w:sz w:val="22"/>
          <w:szCs w:val="22"/>
        </w:rPr>
        <w:t>A limited number of $35 tickets are available for current Stanford University students</w:t>
      </w:r>
      <w:r w:rsidR="00CE33D2">
        <w:rPr>
          <w:rFonts w:ascii="Garamond Premr Pro" w:hAnsi="Garamond Premr Pro"/>
          <w:sz w:val="22"/>
          <w:szCs w:val="22"/>
        </w:rPr>
        <w:t>,</w:t>
      </w:r>
      <w:r w:rsidRPr="00FA33A5">
        <w:rPr>
          <w:rFonts w:ascii="Garamond Premr Pro" w:hAnsi="Garamond Premr Pro"/>
          <w:sz w:val="22"/>
          <w:szCs w:val="22"/>
        </w:rPr>
        <w:t xml:space="preserve"> and discounts are also available for faculty, staff and non-Stanford students. Tickets will be available </w:t>
      </w:r>
      <w:r w:rsidRPr="00FA33A5">
        <w:rPr>
          <w:rFonts w:ascii="Garamond Premr Pro" w:hAnsi="Garamond Premr Pro"/>
          <w:b/>
          <w:sz w:val="22"/>
          <w:szCs w:val="22"/>
        </w:rPr>
        <w:t>beginning on March 4</w:t>
      </w:r>
      <w:r w:rsidRPr="00FA33A5">
        <w:rPr>
          <w:rFonts w:ascii="Garamond Premr Pro" w:hAnsi="Garamond Premr Pro"/>
          <w:sz w:val="22"/>
          <w:szCs w:val="22"/>
        </w:rPr>
        <w:t xml:space="preserve"> by calling </w:t>
      </w:r>
      <w:r w:rsidR="000A2A0A">
        <w:rPr>
          <w:rFonts w:ascii="Garamond Premr Pro" w:hAnsi="Garamond Premr Pro"/>
          <w:b/>
          <w:sz w:val="22"/>
          <w:szCs w:val="22"/>
        </w:rPr>
        <w:t>650-724</w:t>
      </w:r>
      <w:r w:rsidRPr="00FA33A5">
        <w:rPr>
          <w:rFonts w:ascii="Garamond Premr Pro" w:hAnsi="Garamond Premr Pro"/>
          <w:b/>
          <w:sz w:val="22"/>
          <w:szCs w:val="22"/>
        </w:rPr>
        <w:t>-2464 (BING)</w:t>
      </w:r>
      <w:r w:rsidRPr="00FA33A5">
        <w:rPr>
          <w:rFonts w:ascii="Garamond Premr Pro" w:hAnsi="Garamond Premr Pro"/>
          <w:sz w:val="22"/>
          <w:szCs w:val="22"/>
        </w:rPr>
        <w:t xml:space="preserve"> or visiting Stanford Live online at </w:t>
      </w:r>
      <w:r w:rsidRPr="00FA33A5">
        <w:rPr>
          <w:rFonts w:ascii="Garamond Premr Pro" w:hAnsi="Garamond Premr Pro"/>
          <w:b/>
          <w:sz w:val="22"/>
          <w:szCs w:val="22"/>
        </w:rPr>
        <w:t>http://live.stanford.edu</w:t>
      </w:r>
      <w:r w:rsidRPr="00FA33A5">
        <w:rPr>
          <w:rFonts w:ascii="Garamond Premr Pro" w:hAnsi="Garamond Premr Pro"/>
          <w:sz w:val="22"/>
          <w:szCs w:val="22"/>
        </w:rPr>
        <w:t xml:space="preserve">. </w:t>
      </w:r>
    </w:p>
    <w:p w14:paraId="1284AACF" w14:textId="6CD54FFB" w:rsidR="00FA33A5" w:rsidRDefault="00CE33D2" w:rsidP="00FA33A5">
      <w:pPr>
        <w:spacing w:line="360" w:lineRule="auto"/>
        <w:rPr>
          <w:rFonts w:ascii="Garamond Premr Pro" w:hAnsi="Garamond Premr Pro"/>
          <w:sz w:val="22"/>
          <w:szCs w:val="22"/>
        </w:rPr>
      </w:pPr>
      <w:r>
        <w:rPr>
          <w:rFonts w:ascii="Garamond Premr Pro" w:hAnsi="Garamond Premr Pro"/>
          <w:sz w:val="22"/>
          <w:szCs w:val="22"/>
        </w:rPr>
        <w:tab/>
      </w:r>
      <w:r w:rsidRPr="00CE33D2">
        <w:rPr>
          <w:rFonts w:ascii="Garamond Premr Pro" w:hAnsi="Garamond Premr Pro"/>
          <w:sz w:val="22"/>
          <w:szCs w:val="22"/>
        </w:rPr>
        <w:t>The Bing Concert Hall Ticket Office is located at 327 Lasuen Street. Regular operating hours are Tuesday-Friday from 12:00 p.m.-5:00 p.m. Weekends and performance days vary (call for specific hours).</w:t>
      </w:r>
    </w:p>
    <w:p w14:paraId="0699895D" w14:textId="77777777" w:rsidR="00A70AB4" w:rsidRPr="00FA33A5" w:rsidRDefault="00A70AB4" w:rsidP="00FA33A5">
      <w:pPr>
        <w:spacing w:line="360" w:lineRule="auto"/>
        <w:rPr>
          <w:sz w:val="22"/>
          <w:szCs w:val="22"/>
        </w:rPr>
      </w:pPr>
    </w:p>
    <w:p w14:paraId="4B37772C" w14:textId="77777777" w:rsidR="00FA33A5" w:rsidRPr="00FA33A5" w:rsidRDefault="00FA33A5" w:rsidP="00FA33A5">
      <w:pPr>
        <w:pStyle w:val="Heading4"/>
        <w:keepLines w:val="0"/>
        <w:widowControl w:val="0"/>
        <w:numPr>
          <w:ilvl w:val="3"/>
          <w:numId w:val="1"/>
        </w:numPr>
        <w:tabs>
          <w:tab w:val="clear" w:pos="864"/>
          <w:tab w:val="num" w:pos="0"/>
        </w:tabs>
        <w:suppressAutoHyphens/>
        <w:spacing w:before="0" w:line="360" w:lineRule="auto"/>
        <w:jc w:val="center"/>
        <w:rPr>
          <w:rFonts w:ascii="Verlag Book" w:hAnsi="Verlag Book" w:cs="Times New Roman"/>
          <w:i w:val="0"/>
          <w:color w:val="000000"/>
          <w:sz w:val="22"/>
          <w:szCs w:val="22"/>
        </w:rPr>
      </w:pPr>
      <w:r w:rsidRPr="00FA33A5">
        <w:rPr>
          <w:rFonts w:ascii="Verlag Book" w:hAnsi="Verlag Book" w:cs="Times New Roman"/>
          <w:i w:val="0"/>
          <w:color w:val="000000"/>
          <w:sz w:val="22"/>
          <w:szCs w:val="22"/>
        </w:rPr>
        <w:t>VENUE INFORMATION</w:t>
      </w:r>
    </w:p>
    <w:p w14:paraId="29E3AA47" w14:textId="77777777" w:rsidR="00FA33A5" w:rsidRPr="00FA33A5" w:rsidRDefault="00FA33A5" w:rsidP="00FA33A5">
      <w:pPr>
        <w:spacing w:line="360" w:lineRule="auto"/>
        <w:rPr>
          <w:rFonts w:ascii="Garamond Premr Pro" w:hAnsi="Garamond Premr Pro"/>
          <w:sz w:val="22"/>
          <w:szCs w:val="22"/>
        </w:rPr>
      </w:pPr>
      <w:r w:rsidRPr="00FA33A5">
        <w:rPr>
          <w:rFonts w:ascii="Garamond Premr Pro" w:hAnsi="Garamond Premr Pro"/>
          <w:sz w:val="22"/>
          <w:szCs w:val="22"/>
          <w:shd w:val="clear" w:color="auto" w:fill="FFFFFF"/>
        </w:rPr>
        <w:t>Bing Concert Hall is located on the Stanford University campus at 327 Lasuen Street on the corner of Lasuen and Campus Dr.  Parking on campus is free of charge after 4:00 PM and on weekends at all times, and may be found in the Galvez Lot across Campus Dr. from Bing Concert Hall. Maps and directions are available at http://live.stanford.edu/Venues/parkingmapsdirections.php.</w:t>
      </w:r>
    </w:p>
    <w:p w14:paraId="1E0830B9" w14:textId="77777777" w:rsidR="00FA33A5" w:rsidRPr="00FA33A5" w:rsidRDefault="00FA33A5" w:rsidP="00FA33A5">
      <w:pPr>
        <w:pStyle w:val="Heading3"/>
        <w:widowControl w:val="0"/>
        <w:numPr>
          <w:ilvl w:val="2"/>
          <w:numId w:val="1"/>
        </w:numPr>
        <w:tabs>
          <w:tab w:val="clear" w:pos="720"/>
          <w:tab w:val="num" w:pos="0"/>
        </w:tabs>
        <w:suppressAutoHyphens/>
        <w:spacing w:line="360" w:lineRule="auto"/>
        <w:jc w:val="center"/>
        <w:rPr>
          <w:rFonts w:ascii="Verlag Book" w:hAnsi="Verlag Book"/>
          <w:color w:val="000000"/>
          <w:sz w:val="22"/>
          <w:szCs w:val="22"/>
        </w:rPr>
      </w:pPr>
    </w:p>
    <w:p w14:paraId="3B41F543" w14:textId="77777777" w:rsidR="00FA33A5" w:rsidRPr="00FA33A5" w:rsidRDefault="00FA33A5" w:rsidP="00FA33A5">
      <w:pPr>
        <w:pStyle w:val="Heading3"/>
        <w:widowControl w:val="0"/>
        <w:numPr>
          <w:ilvl w:val="2"/>
          <w:numId w:val="1"/>
        </w:numPr>
        <w:tabs>
          <w:tab w:val="clear" w:pos="720"/>
          <w:tab w:val="num" w:pos="0"/>
        </w:tabs>
        <w:suppressAutoHyphens/>
        <w:spacing w:line="360" w:lineRule="auto"/>
        <w:jc w:val="center"/>
        <w:rPr>
          <w:rFonts w:ascii="Verlag Book" w:hAnsi="Verlag Book"/>
          <w:color w:val="000000"/>
          <w:sz w:val="22"/>
          <w:szCs w:val="22"/>
        </w:rPr>
      </w:pPr>
      <w:r w:rsidRPr="00FA33A5">
        <w:rPr>
          <w:rFonts w:ascii="Verlag Book" w:hAnsi="Verlag Book"/>
          <w:color w:val="000000"/>
          <w:sz w:val="22"/>
          <w:szCs w:val="22"/>
        </w:rPr>
        <w:t>ABOUT STANFORD LIVE</w:t>
      </w:r>
    </w:p>
    <w:p w14:paraId="6C6ACCD3" w14:textId="19D1463C" w:rsidR="00FA33A5" w:rsidRPr="00FA33A5" w:rsidRDefault="00FA33A5" w:rsidP="00FA33A5">
      <w:pPr>
        <w:spacing w:line="360" w:lineRule="auto"/>
        <w:rPr>
          <w:rFonts w:ascii="Garamond Premr Pro" w:hAnsi="Garamond Premr Pro"/>
          <w:color w:val="000000"/>
          <w:sz w:val="22"/>
          <w:szCs w:val="22"/>
        </w:rPr>
      </w:pPr>
      <w:r w:rsidRPr="00FA33A5">
        <w:rPr>
          <w:rFonts w:ascii="Garamond Premr Pro" w:hAnsi="Garamond Premr Pro"/>
          <w:color w:val="000000"/>
          <w:sz w:val="22"/>
          <w:szCs w:val="22"/>
        </w:rPr>
        <w:t>Stanford Live is multi-disciplinary performing arts on the campus of Stanford University. The organization is committed to sharing, celebrating, and advancing the art of live music, dance, theater and opera. It unites celebrated and emerging artists with the Stanford campus and greater Bay Area communities in a broad range of experiences to engage the senses and emotions, stimulate minds, and enrich lives. Stanford Live value</w:t>
      </w:r>
      <w:r w:rsidR="00877F70">
        <w:rPr>
          <w:rFonts w:ascii="Garamond Premr Pro" w:hAnsi="Garamond Premr Pro"/>
          <w:color w:val="000000"/>
          <w:sz w:val="22"/>
          <w:szCs w:val="22"/>
        </w:rPr>
        <w:t>s</w:t>
      </w:r>
      <w:r w:rsidRPr="00FA33A5">
        <w:rPr>
          <w:rFonts w:ascii="Garamond Premr Pro" w:hAnsi="Garamond Premr Pro"/>
          <w:color w:val="000000"/>
          <w:sz w:val="22"/>
          <w:szCs w:val="22"/>
        </w:rPr>
        <w:t xml:space="preserve"> artistic vitality, learning, and an inclusive community.</w:t>
      </w:r>
    </w:p>
    <w:p w14:paraId="5840B16A" w14:textId="77777777" w:rsidR="00FA33A5" w:rsidRDefault="00FA33A5" w:rsidP="00FA33A5">
      <w:pPr>
        <w:spacing w:line="360" w:lineRule="auto"/>
        <w:rPr>
          <w:rFonts w:ascii="Garamond Premr Pro" w:hAnsi="Garamond Premr Pro"/>
          <w:color w:val="000000"/>
          <w:sz w:val="22"/>
          <w:szCs w:val="22"/>
        </w:rPr>
      </w:pPr>
    </w:p>
    <w:p w14:paraId="0631160F" w14:textId="77777777" w:rsidR="00870C66" w:rsidRPr="00FA33A5" w:rsidRDefault="00870C66" w:rsidP="00FA33A5">
      <w:pPr>
        <w:spacing w:line="360" w:lineRule="auto"/>
        <w:rPr>
          <w:rFonts w:ascii="Garamond Premr Pro" w:hAnsi="Garamond Premr Pro"/>
          <w:color w:val="000000"/>
          <w:sz w:val="22"/>
          <w:szCs w:val="22"/>
        </w:rPr>
      </w:pPr>
    </w:p>
    <w:p w14:paraId="44E3059A" w14:textId="77777777" w:rsidR="00FA33A5" w:rsidRPr="00FA33A5" w:rsidRDefault="00FA33A5" w:rsidP="00FA33A5">
      <w:pPr>
        <w:rPr>
          <w:rFonts w:ascii="Garamond Premr Pro" w:hAnsi="Garamond Premr Pro"/>
          <w:color w:val="000000"/>
          <w:sz w:val="22"/>
          <w:szCs w:val="22"/>
        </w:rPr>
      </w:pPr>
    </w:p>
    <w:p w14:paraId="545AB378" w14:textId="77777777" w:rsidR="00FA33A5" w:rsidRPr="00FA33A5" w:rsidRDefault="00FA33A5" w:rsidP="00FA33A5">
      <w:pPr>
        <w:rPr>
          <w:rFonts w:ascii="Verlag Book" w:hAnsi="Verlag Book"/>
          <w:b/>
          <w:color w:val="000000"/>
          <w:sz w:val="22"/>
          <w:szCs w:val="22"/>
        </w:rPr>
      </w:pPr>
      <w:r w:rsidRPr="00FA33A5">
        <w:rPr>
          <w:rFonts w:ascii="Verlag Book" w:hAnsi="Verlag Book"/>
          <w:b/>
          <w:color w:val="000000"/>
          <w:sz w:val="22"/>
          <w:szCs w:val="22"/>
        </w:rPr>
        <w:t>CALENDAR EDITORS:</w:t>
      </w:r>
    </w:p>
    <w:p w14:paraId="36A3EA38" w14:textId="77777777" w:rsidR="00FA33A5" w:rsidRPr="00FA33A5" w:rsidRDefault="00FA33A5" w:rsidP="00FA33A5">
      <w:pPr>
        <w:rPr>
          <w:rFonts w:ascii="Garamond Premr Pro" w:hAnsi="Garamond Premr Pro"/>
          <w:color w:val="000000"/>
          <w:sz w:val="22"/>
          <w:szCs w:val="22"/>
        </w:rPr>
      </w:pPr>
    </w:p>
    <w:p w14:paraId="495D4833" w14:textId="77777777" w:rsidR="00FA33A5" w:rsidRPr="00FA33A5" w:rsidRDefault="00FA33A5" w:rsidP="00FA33A5">
      <w:pPr>
        <w:rPr>
          <w:rFonts w:ascii="Garamond Premr Pro" w:hAnsi="Garamond Premr Pro"/>
          <w:bCs/>
          <w:i/>
          <w:color w:val="000000"/>
          <w:sz w:val="22"/>
          <w:szCs w:val="22"/>
        </w:rPr>
      </w:pPr>
      <w:r w:rsidRPr="00FA33A5">
        <w:rPr>
          <w:rFonts w:ascii="Garamond Premr Pro" w:hAnsi="Garamond Premr Pro"/>
          <w:bCs/>
          <w:color w:val="000000"/>
          <w:sz w:val="22"/>
          <w:szCs w:val="22"/>
        </w:rPr>
        <w:t>What:</w:t>
      </w:r>
      <w:r w:rsidRPr="00FA33A5">
        <w:rPr>
          <w:rFonts w:ascii="Garamond Premr Pro" w:hAnsi="Garamond Premr Pro"/>
          <w:bCs/>
          <w:color w:val="000000"/>
          <w:sz w:val="22"/>
          <w:szCs w:val="22"/>
        </w:rPr>
        <w:tab/>
      </w:r>
      <w:r w:rsidRPr="00FA33A5">
        <w:rPr>
          <w:rFonts w:ascii="Garamond Premr Pro" w:hAnsi="Garamond Premr Pro"/>
          <w:bCs/>
          <w:color w:val="000000"/>
          <w:sz w:val="22"/>
          <w:szCs w:val="22"/>
        </w:rPr>
        <w:tab/>
      </w:r>
      <w:r w:rsidRPr="00FA33A5">
        <w:rPr>
          <w:rFonts w:ascii="Garamond Premr Pro" w:hAnsi="Garamond Premr Pro"/>
          <w:b/>
          <w:bCs/>
          <w:i/>
          <w:color w:val="000000"/>
          <w:sz w:val="22"/>
          <w:szCs w:val="22"/>
        </w:rPr>
        <w:t>An Evening with Patti LuPone and Mandy Patinkin</w:t>
      </w:r>
    </w:p>
    <w:p w14:paraId="1AA7AEE9" w14:textId="77777777" w:rsidR="00FA33A5" w:rsidRPr="00FA33A5" w:rsidRDefault="00FA33A5" w:rsidP="00FA33A5">
      <w:pPr>
        <w:rPr>
          <w:rFonts w:ascii="Garamond Premr Pro" w:hAnsi="Garamond Premr Pro"/>
          <w:bCs/>
          <w:i/>
          <w:color w:val="000000"/>
          <w:sz w:val="22"/>
          <w:szCs w:val="22"/>
        </w:rPr>
      </w:pPr>
    </w:p>
    <w:p w14:paraId="2DEDE714" w14:textId="77777777" w:rsidR="00FA33A5" w:rsidRPr="00FA33A5" w:rsidRDefault="00FA33A5" w:rsidP="00FA33A5">
      <w:pPr>
        <w:ind w:left="1440" w:hanging="1440"/>
        <w:rPr>
          <w:rFonts w:ascii="Garamond Premr Pro" w:hAnsi="Garamond Premr Pro"/>
          <w:bCs/>
          <w:color w:val="000000"/>
          <w:sz w:val="22"/>
          <w:szCs w:val="22"/>
        </w:rPr>
      </w:pPr>
      <w:r w:rsidRPr="00FA33A5">
        <w:rPr>
          <w:rFonts w:ascii="Garamond Premr Pro" w:hAnsi="Garamond Premr Pro"/>
          <w:bCs/>
          <w:color w:val="000000"/>
          <w:sz w:val="22"/>
          <w:szCs w:val="22"/>
        </w:rPr>
        <w:t>Program:</w:t>
      </w:r>
      <w:r w:rsidRPr="00FA33A5">
        <w:rPr>
          <w:rFonts w:ascii="Garamond Premr Pro" w:hAnsi="Garamond Premr Pro"/>
          <w:bCs/>
          <w:color w:val="000000"/>
          <w:sz w:val="22"/>
          <w:szCs w:val="22"/>
        </w:rPr>
        <w:tab/>
      </w:r>
      <w:r w:rsidRPr="00FA33A5">
        <w:rPr>
          <w:rFonts w:ascii="Garamond Premr Pro" w:hAnsi="Garamond Premr Pro"/>
          <w:color w:val="000000"/>
          <w:sz w:val="22"/>
          <w:szCs w:val="22"/>
        </w:rPr>
        <w:t>Classic show tunes by Stephen Sondheim, Rodgers and Hammerstein, Andrew Lloyd Webber and more.</w:t>
      </w:r>
    </w:p>
    <w:p w14:paraId="1AC6BA37" w14:textId="77777777" w:rsidR="00FA33A5" w:rsidRPr="00FA33A5" w:rsidRDefault="00FA33A5" w:rsidP="00FA33A5">
      <w:pPr>
        <w:rPr>
          <w:rFonts w:ascii="Garamond Premr Pro" w:hAnsi="Garamond Premr Pro"/>
          <w:bCs/>
          <w:color w:val="000000"/>
          <w:sz w:val="22"/>
          <w:szCs w:val="22"/>
        </w:rPr>
      </w:pPr>
    </w:p>
    <w:p w14:paraId="54E2A28D" w14:textId="77777777" w:rsidR="00FA33A5" w:rsidRPr="00FA33A5" w:rsidRDefault="00FA33A5" w:rsidP="00FA33A5">
      <w:pPr>
        <w:rPr>
          <w:rFonts w:ascii="Garamond Premr Pro" w:hAnsi="Garamond Premr Pro"/>
          <w:bCs/>
          <w:color w:val="000000"/>
          <w:sz w:val="22"/>
          <w:szCs w:val="22"/>
        </w:rPr>
      </w:pPr>
      <w:r w:rsidRPr="00FA33A5">
        <w:rPr>
          <w:rFonts w:ascii="Garamond Premr Pro" w:hAnsi="Garamond Premr Pro"/>
          <w:bCs/>
          <w:color w:val="000000"/>
          <w:sz w:val="22"/>
          <w:szCs w:val="22"/>
        </w:rPr>
        <w:t>When:</w:t>
      </w:r>
      <w:r w:rsidRPr="00FA33A5">
        <w:rPr>
          <w:rFonts w:ascii="Garamond Premr Pro" w:hAnsi="Garamond Premr Pro"/>
          <w:bCs/>
          <w:color w:val="000000"/>
          <w:sz w:val="22"/>
          <w:szCs w:val="22"/>
        </w:rPr>
        <w:tab/>
      </w:r>
      <w:r w:rsidRPr="00FA33A5">
        <w:rPr>
          <w:rFonts w:ascii="Garamond Premr Pro" w:hAnsi="Garamond Premr Pro"/>
          <w:bCs/>
          <w:color w:val="000000"/>
          <w:sz w:val="22"/>
          <w:szCs w:val="22"/>
        </w:rPr>
        <w:tab/>
        <w:t>Saturday, April 26 at 8:00 p.m.</w:t>
      </w:r>
    </w:p>
    <w:p w14:paraId="1582DB82" w14:textId="77777777" w:rsidR="00FA33A5" w:rsidRPr="00FA33A5" w:rsidRDefault="00FA33A5" w:rsidP="00FA33A5">
      <w:pPr>
        <w:rPr>
          <w:rFonts w:ascii="Garamond Premr Pro" w:hAnsi="Garamond Premr Pro"/>
          <w:bCs/>
          <w:color w:val="000000"/>
          <w:sz w:val="22"/>
          <w:szCs w:val="22"/>
        </w:rPr>
      </w:pPr>
    </w:p>
    <w:p w14:paraId="582BCD5C" w14:textId="77777777" w:rsidR="00FA33A5" w:rsidRPr="00FA33A5" w:rsidRDefault="00FA33A5" w:rsidP="00FA33A5">
      <w:pPr>
        <w:rPr>
          <w:rFonts w:ascii="Garamond Premr Pro" w:hAnsi="Garamond Premr Pro"/>
          <w:bCs/>
          <w:color w:val="000000"/>
          <w:sz w:val="22"/>
          <w:szCs w:val="22"/>
        </w:rPr>
      </w:pPr>
      <w:r w:rsidRPr="00FA33A5">
        <w:rPr>
          <w:rFonts w:ascii="Garamond Premr Pro" w:hAnsi="Garamond Premr Pro"/>
          <w:bCs/>
          <w:color w:val="000000"/>
          <w:sz w:val="22"/>
          <w:szCs w:val="22"/>
        </w:rPr>
        <w:t>Where:</w:t>
      </w:r>
      <w:r w:rsidRPr="00FA33A5">
        <w:rPr>
          <w:rFonts w:ascii="Garamond Premr Pro" w:hAnsi="Garamond Premr Pro"/>
          <w:bCs/>
          <w:color w:val="000000"/>
          <w:sz w:val="22"/>
          <w:szCs w:val="22"/>
        </w:rPr>
        <w:tab/>
      </w:r>
      <w:r w:rsidRPr="00FA33A5">
        <w:rPr>
          <w:rFonts w:ascii="Garamond Premr Pro" w:hAnsi="Garamond Premr Pro"/>
          <w:bCs/>
          <w:color w:val="000000"/>
          <w:sz w:val="22"/>
          <w:szCs w:val="22"/>
        </w:rPr>
        <w:tab/>
        <w:t>Bing Concert Hall, 327 Lasuen Street, Stanford University</w:t>
      </w:r>
    </w:p>
    <w:p w14:paraId="23723909" w14:textId="77777777" w:rsidR="00FA33A5" w:rsidRPr="00FA33A5" w:rsidRDefault="00FA33A5" w:rsidP="00FA33A5">
      <w:pPr>
        <w:rPr>
          <w:rFonts w:ascii="Garamond Premr Pro" w:hAnsi="Garamond Premr Pro"/>
          <w:bCs/>
          <w:color w:val="000000"/>
          <w:sz w:val="22"/>
          <w:szCs w:val="22"/>
        </w:rPr>
      </w:pPr>
    </w:p>
    <w:p w14:paraId="37E60A7F" w14:textId="20ED6888" w:rsidR="00FA33A5" w:rsidRPr="00CE33D2" w:rsidRDefault="00FA33A5" w:rsidP="00FA33A5">
      <w:pPr>
        <w:rPr>
          <w:rFonts w:ascii="Garamond Premr Pro" w:hAnsi="Garamond Premr Pro"/>
          <w:bCs/>
          <w:color w:val="000000"/>
          <w:sz w:val="22"/>
          <w:szCs w:val="22"/>
        </w:rPr>
      </w:pPr>
      <w:r w:rsidRPr="00FA33A5">
        <w:rPr>
          <w:rFonts w:ascii="Garamond Premr Pro" w:hAnsi="Garamond Premr Pro"/>
          <w:bCs/>
          <w:color w:val="000000"/>
          <w:sz w:val="22"/>
          <w:szCs w:val="22"/>
        </w:rPr>
        <w:t>Tickets:</w:t>
      </w:r>
      <w:r w:rsidRPr="00FA33A5">
        <w:rPr>
          <w:rFonts w:ascii="Garamond Premr Pro" w:hAnsi="Garamond Premr Pro"/>
          <w:bCs/>
          <w:color w:val="000000"/>
          <w:sz w:val="22"/>
          <w:szCs w:val="22"/>
        </w:rPr>
        <w:tab/>
      </w:r>
      <w:r w:rsidR="00A70AB4">
        <w:rPr>
          <w:rFonts w:ascii="Garamond Premr Pro" w:hAnsi="Garamond Premr Pro"/>
          <w:bCs/>
          <w:color w:val="000000"/>
          <w:sz w:val="22"/>
          <w:szCs w:val="22"/>
        </w:rPr>
        <w:tab/>
      </w:r>
      <w:r w:rsidR="00877F70">
        <w:rPr>
          <w:rFonts w:ascii="Garamond Premr Pro" w:hAnsi="Garamond Premr Pro"/>
          <w:bCs/>
          <w:sz w:val="22"/>
          <w:szCs w:val="22"/>
        </w:rPr>
        <w:t xml:space="preserve">$100 to </w:t>
      </w:r>
      <w:r w:rsidRPr="00FA33A5">
        <w:rPr>
          <w:rFonts w:ascii="Garamond Premr Pro" w:hAnsi="Garamond Premr Pro"/>
          <w:bCs/>
          <w:sz w:val="22"/>
          <w:szCs w:val="22"/>
        </w:rPr>
        <w:t xml:space="preserve">$250. </w:t>
      </w:r>
      <w:r w:rsidR="00E12189">
        <w:rPr>
          <w:rFonts w:ascii="Garamond Premr Pro" w:hAnsi="Garamond Premr Pro"/>
          <w:bCs/>
          <w:sz w:val="22"/>
          <w:szCs w:val="22"/>
        </w:rPr>
        <w:t xml:space="preserve">A limited number of </w:t>
      </w:r>
      <w:r w:rsidRPr="00FA33A5">
        <w:rPr>
          <w:rFonts w:ascii="Garamond Premr Pro" w:hAnsi="Garamond Premr Pro"/>
          <w:sz w:val="22"/>
          <w:szCs w:val="22"/>
        </w:rPr>
        <w:t xml:space="preserve">$35 tickets are available for current Stanford University </w:t>
      </w:r>
      <w:r w:rsidR="00E12189">
        <w:rPr>
          <w:rFonts w:ascii="Garamond Premr Pro" w:hAnsi="Garamond Premr Pro"/>
          <w:sz w:val="22"/>
          <w:szCs w:val="22"/>
        </w:rPr>
        <w:tab/>
      </w:r>
      <w:r w:rsidR="00E12189">
        <w:rPr>
          <w:rFonts w:ascii="Garamond Premr Pro" w:hAnsi="Garamond Premr Pro"/>
          <w:sz w:val="22"/>
          <w:szCs w:val="22"/>
        </w:rPr>
        <w:tab/>
      </w:r>
      <w:r w:rsidRPr="00FA33A5">
        <w:rPr>
          <w:rFonts w:ascii="Garamond Premr Pro" w:hAnsi="Garamond Premr Pro"/>
          <w:sz w:val="22"/>
          <w:szCs w:val="22"/>
        </w:rPr>
        <w:t>students.</w:t>
      </w:r>
      <w:r w:rsidR="00CE33D2">
        <w:rPr>
          <w:rFonts w:ascii="Garamond Premr Pro" w:hAnsi="Garamond Premr Pro"/>
          <w:bCs/>
          <w:color w:val="000000"/>
          <w:sz w:val="22"/>
          <w:szCs w:val="22"/>
        </w:rPr>
        <w:t xml:space="preserve"> </w:t>
      </w:r>
      <w:bookmarkStart w:id="0" w:name="_GoBack"/>
      <w:bookmarkEnd w:id="0"/>
      <w:r w:rsidRPr="00FA33A5">
        <w:rPr>
          <w:rFonts w:ascii="Garamond Premr Pro" w:hAnsi="Garamond Premr Pro"/>
          <w:b/>
          <w:bCs/>
          <w:color w:val="000000"/>
          <w:sz w:val="22"/>
          <w:szCs w:val="22"/>
        </w:rPr>
        <w:t>Tickets go on sale March 4</w:t>
      </w:r>
      <w:r w:rsidRPr="00FA33A5">
        <w:rPr>
          <w:rFonts w:ascii="Garamond Premr Pro" w:hAnsi="Garamond Premr Pro"/>
          <w:bCs/>
          <w:color w:val="000000"/>
          <w:sz w:val="22"/>
          <w:szCs w:val="22"/>
        </w:rPr>
        <w:t>. Visit live.stanford.edu</w:t>
      </w:r>
      <w:r w:rsidR="000A2A0A">
        <w:rPr>
          <w:rFonts w:ascii="Garamond Premr Pro" w:hAnsi="Garamond Premr Pro"/>
          <w:bCs/>
          <w:color w:val="000000"/>
          <w:sz w:val="22"/>
          <w:szCs w:val="22"/>
        </w:rPr>
        <w:t xml:space="preserve"> or call 650-724-2464 (BING)</w:t>
      </w:r>
    </w:p>
    <w:p w14:paraId="0F2D6ED9" w14:textId="77777777" w:rsidR="00FA33A5" w:rsidRPr="00FA33A5" w:rsidRDefault="00FA33A5" w:rsidP="00FA33A5">
      <w:pPr>
        <w:rPr>
          <w:rFonts w:ascii="Garamond Premr Pro" w:hAnsi="Garamond Premr Pro"/>
          <w:bCs/>
          <w:color w:val="000000"/>
          <w:sz w:val="22"/>
          <w:szCs w:val="22"/>
        </w:rPr>
      </w:pPr>
    </w:p>
    <w:p w14:paraId="5D0243F6" w14:textId="3D8DA174" w:rsidR="00FA33A5" w:rsidRPr="00FA33A5" w:rsidRDefault="00FA33A5" w:rsidP="00FA33A5">
      <w:pPr>
        <w:spacing w:line="360" w:lineRule="auto"/>
        <w:rPr>
          <w:rFonts w:ascii="Garamond Premr Pro" w:hAnsi="Garamond Premr Pro"/>
          <w:color w:val="000000"/>
          <w:sz w:val="22"/>
          <w:szCs w:val="22"/>
        </w:rPr>
      </w:pPr>
      <w:r w:rsidRPr="00FA33A5">
        <w:rPr>
          <w:rFonts w:ascii="Garamond Premr Pro" w:hAnsi="Garamond Premr Pro"/>
          <w:bCs/>
          <w:color w:val="000000"/>
          <w:sz w:val="22"/>
          <w:szCs w:val="22"/>
        </w:rPr>
        <w:t>Description:</w:t>
      </w:r>
      <w:r w:rsidRPr="00FA33A5">
        <w:rPr>
          <w:rFonts w:ascii="Garamond Premr Pro" w:hAnsi="Garamond Premr Pro"/>
          <w:bCs/>
          <w:color w:val="000000"/>
          <w:sz w:val="22"/>
          <w:szCs w:val="22"/>
        </w:rPr>
        <w:tab/>
      </w:r>
      <w:r w:rsidRPr="00A70AB4">
        <w:rPr>
          <w:rFonts w:ascii="Garamond Premr Pro" w:hAnsi="Garamond Premr Pro"/>
          <w:b/>
          <w:i/>
          <w:iCs/>
          <w:color w:val="000000"/>
          <w:sz w:val="22"/>
          <w:szCs w:val="22"/>
        </w:rPr>
        <w:t>An Evening with Patti LuPone and Mandy Patinkin</w:t>
      </w:r>
      <w:r w:rsidRPr="00A70AB4">
        <w:rPr>
          <w:rFonts w:ascii="Garamond Premr Pro" w:hAnsi="Garamond Premr Pro"/>
          <w:b/>
          <w:color w:val="000000"/>
          <w:sz w:val="22"/>
          <w:szCs w:val="22"/>
        </w:rPr>
        <w:t> </w:t>
      </w:r>
      <w:r w:rsidRPr="00FA33A5">
        <w:rPr>
          <w:rFonts w:ascii="Garamond Premr Pro" w:hAnsi="Garamond Premr Pro"/>
          <w:color w:val="000000"/>
          <w:sz w:val="22"/>
          <w:szCs w:val="22"/>
        </w:rPr>
        <w:t xml:space="preserve">reunites these Tony Award-winning virtuosos (and lifelong friends) </w:t>
      </w:r>
      <w:r w:rsidR="00E239A6">
        <w:rPr>
          <w:rFonts w:ascii="Garamond Premr Pro" w:hAnsi="Garamond Premr Pro"/>
          <w:color w:val="000000"/>
          <w:sz w:val="22"/>
          <w:szCs w:val="22"/>
        </w:rPr>
        <w:t>who co-starred in the ori</w:t>
      </w:r>
      <w:r w:rsidR="00E12189">
        <w:rPr>
          <w:rFonts w:ascii="Garamond Premr Pro" w:hAnsi="Garamond Premr Pro"/>
          <w:color w:val="000000"/>
          <w:sz w:val="22"/>
          <w:szCs w:val="22"/>
        </w:rPr>
        <w:t>ginal production of Andrew Lloyd Webbe</w:t>
      </w:r>
      <w:r w:rsidR="00E239A6">
        <w:rPr>
          <w:rFonts w:ascii="Garamond Premr Pro" w:hAnsi="Garamond Premr Pro"/>
          <w:color w:val="000000"/>
          <w:sz w:val="22"/>
          <w:szCs w:val="22"/>
        </w:rPr>
        <w:t>r</w:t>
      </w:r>
      <w:r w:rsidR="00E12189">
        <w:rPr>
          <w:rFonts w:ascii="Garamond Premr Pro" w:hAnsi="Garamond Premr Pro"/>
          <w:color w:val="000000"/>
          <w:sz w:val="22"/>
          <w:szCs w:val="22"/>
        </w:rPr>
        <w:t>’</w:t>
      </w:r>
      <w:r w:rsidR="00E239A6">
        <w:rPr>
          <w:rFonts w:ascii="Garamond Premr Pro" w:hAnsi="Garamond Premr Pro"/>
          <w:color w:val="000000"/>
          <w:sz w:val="22"/>
          <w:szCs w:val="22"/>
        </w:rPr>
        <w:t xml:space="preserve">s </w:t>
      </w:r>
      <w:r w:rsidRPr="00FA33A5">
        <w:rPr>
          <w:rFonts w:ascii="Garamond Premr Pro" w:hAnsi="Garamond Premr Pro"/>
          <w:i/>
          <w:iCs/>
          <w:color w:val="000000"/>
          <w:sz w:val="22"/>
          <w:szCs w:val="22"/>
        </w:rPr>
        <w:t>Evita</w:t>
      </w:r>
      <w:r w:rsidRPr="00FA33A5">
        <w:rPr>
          <w:rFonts w:ascii="Garamond Premr Pro" w:hAnsi="Garamond Premr Pro"/>
          <w:color w:val="000000"/>
          <w:sz w:val="22"/>
          <w:szCs w:val="22"/>
        </w:rPr>
        <w:t xml:space="preserve">. More than a concert, this is a unique musical love story told entirely through a masterful selection of the greatest songs ever written for the stage. </w:t>
      </w:r>
    </w:p>
    <w:p w14:paraId="3AF618FF" w14:textId="77777777" w:rsidR="00FA33A5" w:rsidRPr="00FA33A5" w:rsidRDefault="00FA33A5" w:rsidP="00FA33A5">
      <w:pPr>
        <w:rPr>
          <w:rFonts w:ascii="Garamond Premr Pro" w:hAnsi="Garamond Premr Pro"/>
          <w:bCs/>
          <w:color w:val="000000"/>
          <w:sz w:val="22"/>
          <w:szCs w:val="22"/>
        </w:rPr>
      </w:pPr>
    </w:p>
    <w:p w14:paraId="0E29C64E" w14:textId="77777777" w:rsidR="00FA33A5" w:rsidRPr="00FA33A5" w:rsidRDefault="00FA33A5" w:rsidP="00FA33A5">
      <w:pPr>
        <w:jc w:val="center"/>
        <w:rPr>
          <w:rFonts w:ascii="Garamond Premr Pro" w:hAnsi="Garamond Premr Pro"/>
          <w:color w:val="000000"/>
          <w:sz w:val="22"/>
          <w:szCs w:val="22"/>
        </w:rPr>
      </w:pPr>
      <w:r w:rsidRPr="00FA33A5">
        <w:rPr>
          <w:rFonts w:ascii="Garamond Premr Pro" w:hAnsi="Garamond Premr Pro"/>
          <w:color w:val="000000"/>
          <w:sz w:val="22"/>
          <w:szCs w:val="22"/>
        </w:rPr>
        <w:t>#  #  #</w:t>
      </w:r>
    </w:p>
    <w:p w14:paraId="73A965BD" w14:textId="77777777" w:rsidR="00FA33A5" w:rsidRPr="00FA33A5" w:rsidRDefault="00FA33A5" w:rsidP="00FA33A5">
      <w:pPr>
        <w:spacing w:line="360" w:lineRule="auto"/>
        <w:rPr>
          <w:rFonts w:ascii="Garamond Premr Pro" w:hAnsi="Garamond Premr Pro"/>
          <w:sz w:val="22"/>
          <w:szCs w:val="22"/>
        </w:rPr>
      </w:pPr>
    </w:p>
    <w:sectPr w:rsidR="00FA33A5" w:rsidRPr="00FA33A5" w:rsidSect="00FA33A5">
      <w:headerReference w:type="default" r:id="rId9"/>
      <w:pgSz w:w="12240" w:h="15840" w:code="1"/>
      <w:pgMar w:top="1152" w:right="1584" w:bottom="1152" w:left="1584" w:header="72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21511" w14:textId="77777777" w:rsidR="00FA33A5" w:rsidRDefault="00FA33A5" w:rsidP="00FA33A5">
      <w:r>
        <w:separator/>
      </w:r>
    </w:p>
  </w:endnote>
  <w:endnote w:type="continuationSeparator" w:id="0">
    <w:p w14:paraId="6ED9B4D4" w14:textId="77777777" w:rsidR="00FA33A5" w:rsidRDefault="00FA33A5" w:rsidP="00FA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Premr Pro">
    <w:panose1 w:val="02020402060506020403"/>
    <w:charset w:val="00"/>
    <w:family w:val="auto"/>
    <w:pitch w:val="variable"/>
    <w:sig w:usb0="60000287" w:usb1="00000001" w:usb2="00000000" w:usb3="00000000" w:csb0="0000019F" w:csb1="00000000"/>
  </w:font>
  <w:font w:name="Verlag Book">
    <w:panose1 w:val="00000000000000000000"/>
    <w:charset w:val="00"/>
    <w:family w:val="auto"/>
    <w:pitch w:val="variable"/>
    <w:sig w:usb0="A000007F" w:usb1="4000006A" w:usb2="00000000" w:usb3="00000000" w:csb0="0000009B"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2F7C1" w14:textId="77777777" w:rsidR="00FA33A5" w:rsidRDefault="00FA33A5" w:rsidP="00FA33A5">
      <w:r>
        <w:separator/>
      </w:r>
    </w:p>
  </w:footnote>
  <w:footnote w:type="continuationSeparator" w:id="0">
    <w:p w14:paraId="3BA32AE8" w14:textId="77777777" w:rsidR="00FA33A5" w:rsidRDefault="00FA33A5" w:rsidP="00FA33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A0C8" w14:textId="77777777" w:rsidR="00FA33A5" w:rsidRDefault="00FA33A5">
    <w:pPr>
      <w:pStyle w:val="Header"/>
      <w:rPr>
        <w:rStyle w:val="PageNumber"/>
      </w:rPr>
    </w:pPr>
  </w:p>
  <w:p w14:paraId="1D26EE87" w14:textId="77777777" w:rsidR="00FA33A5" w:rsidRDefault="00FA33A5">
    <w:pPr>
      <w:pStyle w:val="Head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A5"/>
    <w:rsid w:val="00010A29"/>
    <w:rsid w:val="000A2A0A"/>
    <w:rsid w:val="001930BE"/>
    <w:rsid w:val="00246F57"/>
    <w:rsid w:val="006C22A5"/>
    <w:rsid w:val="00870C66"/>
    <w:rsid w:val="00877F70"/>
    <w:rsid w:val="009C6770"/>
    <w:rsid w:val="00A70AB4"/>
    <w:rsid w:val="00CE33D2"/>
    <w:rsid w:val="00E12189"/>
    <w:rsid w:val="00E239A6"/>
    <w:rsid w:val="00FA33A5"/>
    <w:rsid w:val="00FD3A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0C4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A5"/>
    <w:rPr>
      <w:rFonts w:ascii="Times New Roman" w:eastAsia="Times New Roman" w:hAnsi="Times New Roman" w:cs="Times New Roman"/>
      <w:lang w:eastAsia="en-US"/>
    </w:rPr>
  </w:style>
  <w:style w:type="paragraph" w:styleId="Heading3">
    <w:name w:val="heading 3"/>
    <w:basedOn w:val="Normal"/>
    <w:next w:val="Normal"/>
    <w:link w:val="Heading3Char"/>
    <w:qFormat/>
    <w:rsid w:val="00FA33A5"/>
    <w:pPr>
      <w:keepNext/>
      <w:outlineLvl w:val="2"/>
    </w:pPr>
    <w:rPr>
      <w:b/>
      <w:sz w:val="24"/>
    </w:rPr>
  </w:style>
  <w:style w:type="paragraph" w:styleId="Heading4">
    <w:name w:val="heading 4"/>
    <w:basedOn w:val="Normal"/>
    <w:next w:val="Normal"/>
    <w:link w:val="Heading4Char"/>
    <w:uiPriority w:val="9"/>
    <w:semiHidden/>
    <w:unhideWhenUsed/>
    <w:qFormat/>
    <w:rsid w:val="00FA3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33A5"/>
    <w:rPr>
      <w:rFonts w:ascii="Times New Roman" w:eastAsia="Times New Roman" w:hAnsi="Times New Roman" w:cs="Times New Roman"/>
      <w:b/>
      <w:sz w:val="24"/>
      <w:lang w:eastAsia="en-US"/>
    </w:rPr>
  </w:style>
  <w:style w:type="character" w:styleId="Hyperlink">
    <w:name w:val="Hyperlink"/>
    <w:rsid w:val="00FA33A5"/>
    <w:rPr>
      <w:color w:val="0000FF"/>
      <w:u w:val="single"/>
    </w:rPr>
  </w:style>
  <w:style w:type="paragraph" w:styleId="Header">
    <w:name w:val="header"/>
    <w:basedOn w:val="Normal"/>
    <w:link w:val="HeaderChar"/>
    <w:rsid w:val="00FA33A5"/>
    <w:pPr>
      <w:tabs>
        <w:tab w:val="center" w:pos="4320"/>
        <w:tab w:val="right" w:pos="8640"/>
      </w:tabs>
    </w:pPr>
  </w:style>
  <w:style w:type="character" w:customStyle="1" w:styleId="HeaderChar">
    <w:name w:val="Header Char"/>
    <w:basedOn w:val="DefaultParagraphFont"/>
    <w:link w:val="Header"/>
    <w:rsid w:val="00FA33A5"/>
    <w:rPr>
      <w:rFonts w:ascii="Times New Roman" w:eastAsia="Times New Roman" w:hAnsi="Times New Roman" w:cs="Times New Roman"/>
      <w:lang w:eastAsia="en-US"/>
    </w:rPr>
  </w:style>
  <w:style w:type="character" w:styleId="PageNumber">
    <w:name w:val="page number"/>
    <w:basedOn w:val="DefaultParagraphFont"/>
    <w:rsid w:val="00FA33A5"/>
  </w:style>
  <w:style w:type="character" w:customStyle="1" w:styleId="text1">
    <w:name w:val="text1"/>
    <w:rsid w:val="00FA33A5"/>
    <w:rPr>
      <w:rFonts w:ascii="Verdana" w:hAnsi="Verdana" w:hint="default"/>
      <w:sz w:val="18"/>
      <w:szCs w:val="18"/>
    </w:rPr>
  </w:style>
  <w:style w:type="paragraph" w:styleId="BalloonText">
    <w:name w:val="Balloon Text"/>
    <w:basedOn w:val="Normal"/>
    <w:link w:val="BalloonTextChar"/>
    <w:uiPriority w:val="99"/>
    <w:semiHidden/>
    <w:unhideWhenUsed/>
    <w:rsid w:val="00FA3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A5"/>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FA33A5"/>
    <w:pPr>
      <w:tabs>
        <w:tab w:val="center" w:pos="4320"/>
        <w:tab w:val="right" w:pos="8640"/>
      </w:tabs>
    </w:pPr>
  </w:style>
  <w:style w:type="character" w:customStyle="1" w:styleId="FooterChar">
    <w:name w:val="Footer Char"/>
    <w:basedOn w:val="DefaultParagraphFont"/>
    <w:link w:val="Footer"/>
    <w:uiPriority w:val="99"/>
    <w:rsid w:val="00FA33A5"/>
    <w:rPr>
      <w:rFonts w:ascii="Times New Roman" w:eastAsia="Times New Roman" w:hAnsi="Times New Roman" w:cs="Times New Roman"/>
      <w:lang w:eastAsia="en-US"/>
    </w:rPr>
  </w:style>
  <w:style w:type="character" w:customStyle="1" w:styleId="Heading4Char">
    <w:name w:val="Heading 4 Char"/>
    <w:basedOn w:val="DefaultParagraphFont"/>
    <w:link w:val="Heading4"/>
    <w:uiPriority w:val="9"/>
    <w:semiHidden/>
    <w:rsid w:val="00FA33A5"/>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A5"/>
    <w:rPr>
      <w:rFonts w:ascii="Times New Roman" w:eastAsia="Times New Roman" w:hAnsi="Times New Roman" w:cs="Times New Roman"/>
      <w:lang w:eastAsia="en-US"/>
    </w:rPr>
  </w:style>
  <w:style w:type="paragraph" w:styleId="Heading3">
    <w:name w:val="heading 3"/>
    <w:basedOn w:val="Normal"/>
    <w:next w:val="Normal"/>
    <w:link w:val="Heading3Char"/>
    <w:qFormat/>
    <w:rsid w:val="00FA33A5"/>
    <w:pPr>
      <w:keepNext/>
      <w:outlineLvl w:val="2"/>
    </w:pPr>
    <w:rPr>
      <w:b/>
      <w:sz w:val="24"/>
    </w:rPr>
  </w:style>
  <w:style w:type="paragraph" w:styleId="Heading4">
    <w:name w:val="heading 4"/>
    <w:basedOn w:val="Normal"/>
    <w:next w:val="Normal"/>
    <w:link w:val="Heading4Char"/>
    <w:uiPriority w:val="9"/>
    <w:semiHidden/>
    <w:unhideWhenUsed/>
    <w:qFormat/>
    <w:rsid w:val="00FA3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33A5"/>
    <w:rPr>
      <w:rFonts w:ascii="Times New Roman" w:eastAsia="Times New Roman" w:hAnsi="Times New Roman" w:cs="Times New Roman"/>
      <w:b/>
      <w:sz w:val="24"/>
      <w:lang w:eastAsia="en-US"/>
    </w:rPr>
  </w:style>
  <w:style w:type="character" w:styleId="Hyperlink">
    <w:name w:val="Hyperlink"/>
    <w:rsid w:val="00FA33A5"/>
    <w:rPr>
      <w:color w:val="0000FF"/>
      <w:u w:val="single"/>
    </w:rPr>
  </w:style>
  <w:style w:type="paragraph" w:styleId="Header">
    <w:name w:val="header"/>
    <w:basedOn w:val="Normal"/>
    <w:link w:val="HeaderChar"/>
    <w:rsid w:val="00FA33A5"/>
    <w:pPr>
      <w:tabs>
        <w:tab w:val="center" w:pos="4320"/>
        <w:tab w:val="right" w:pos="8640"/>
      </w:tabs>
    </w:pPr>
  </w:style>
  <w:style w:type="character" w:customStyle="1" w:styleId="HeaderChar">
    <w:name w:val="Header Char"/>
    <w:basedOn w:val="DefaultParagraphFont"/>
    <w:link w:val="Header"/>
    <w:rsid w:val="00FA33A5"/>
    <w:rPr>
      <w:rFonts w:ascii="Times New Roman" w:eastAsia="Times New Roman" w:hAnsi="Times New Roman" w:cs="Times New Roman"/>
      <w:lang w:eastAsia="en-US"/>
    </w:rPr>
  </w:style>
  <w:style w:type="character" w:styleId="PageNumber">
    <w:name w:val="page number"/>
    <w:basedOn w:val="DefaultParagraphFont"/>
    <w:rsid w:val="00FA33A5"/>
  </w:style>
  <w:style w:type="character" w:customStyle="1" w:styleId="text1">
    <w:name w:val="text1"/>
    <w:rsid w:val="00FA33A5"/>
    <w:rPr>
      <w:rFonts w:ascii="Verdana" w:hAnsi="Verdana" w:hint="default"/>
      <w:sz w:val="18"/>
      <w:szCs w:val="18"/>
    </w:rPr>
  </w:style>
  <w:style w:type="paragraph" w:styleId="BalloonText">
    <w:name w:val="Balloon Text"/>
    <w:basedOn w:val="Normal"/>
    <w:link w:val="BalloonTextChar"/>
    <w:uiPriority w:val="99"/>
    <w:semiHidden/>
    <w:unhideWhenUsed/>
    <w:rsid w:val="00FA3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A5"/>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FA33A5"/>
    <w:pPr>
      <w:tabs>
        <w:tab w:val="center" w:pos="4320"/>
        <w:tab w:val="right" w:pos="8640"/>
      </w:tabs>
    </w:pPr>
  </w:style>
  <w:style w:type="character" w:customStyle="1" w:styleId="FooterChar">
    <w:name w:val="Footer Char"/>
    <w:basedOn w:val="DefaultParagraphFont"/>
    <w:link w:val="Footer"/>
    <w:uiPriority w:val="99"/>
    <w:rsid w:val="00FA33A5"/>
    <w:rPr>
      <w:rFonts w:ascii="Times New Roman" w:eastAsia="Times New Roman" w:hAnsi="Times New Roman" w:cs="Times New Roman"/>
      <w:lang w:eastAsia="en-US"/>
    </w:rPr>
  </w:style>
  <w:style w:type="character" w:customStyle="1" w:styleId="Heading4Char">
    <w:name w:val="Heading 4 Char"/>
    <w:basedOn w:val="DefaultParagraphFont"/>
    <w:link w:val="Heading4"/>
    <w:uiPriority w:val="9"/>
    <w:semiHidden/>
    <w:rsid w:val="00FA33A5"/>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2408</Words>
  <Characters>13732</Characters>
  <Application>Microsoft Macintosh Word</Application>
  <DocSecurity>0</DocSecurity>
  <Lines>114</Lines>
  <Paragraphs>32</Paragraphs>
  <ScaleCrop>false</ScaleCrop>
  <Company>Stanford University</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Cable</dc:creator>
  <cp:keywords/>
  <dc:description/>
  <cp:lastModifiedBy>Bob Cable</cp:lastModifiedBy>
  <cp:revision>10</cp:revision>
  <cp:lastPrinted>2014-02-19T17:20:00Z</cp:lastPrinted>
  <dcterms:created xsi:type="dcterms:W3CDTF">2014-02-19T01:50:00Z</dcterms:created>
  <dcterms:modified xsi:type="dcterms:W3CDTF">2014-02-20T02:36:00Z</dcterms:modified>
</cp:coreProperties>
</file>